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DB3EB0" w14:textId="77777777" w:rsidR="00E04475" w:rsidRDefault="00E04475"/>
    <w:p w14:paraId="7100A8D9" w14:textId="190E228C" w:rsidR="00E04475" w:rsidRDefault="00082226" w:rsidP="00E04475">
      <w:pPr>
        <w:ind w:left="6521"/>
      </w:pPr>
      <w:r w:rsidRPr="00365A1A">
        <w:rPr>
          <w:noProof/>
          <w:lang w:val="en-US"/>
        </w:rPr>
        <w:drawing>
          <wp:inline distT="0" distB="0" distL="0" distR="0" wp14:anchorId="2F5D6674" wp14:editId="641BC980">
            <wp:extent cx="2219325" cy="866775"/>
            <wp:effectExtent l="0" t="0" r="0" b="0"/>
            <wp:docPr id="1" name="Immagine 1" descr=": LOGO KM press office 04.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 LOGO KM press office 04.ps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19325" cy="866775"/>
                    </a:xfrm>
                    <a:prstGeom prst="rect">
                      <a:avLst/>
                    </a:prstGeom>
                    <a:noFill/>
                    <a:ln>
                      <a:noFill/>
                    </a:ln>
                  </pic:spPr>
                </pic:pic>
              </a:graphicData>
            </a:graphic>
          </wp:inline>
        </w:drawing>
      </w:r>
    </w:p>
    <w:p w14:paraId="415A6E8A" w14:textId="77777777" w:rsidR="00E04475" w:rsidRDefault="00E04475"/>
    <w:p w14:paraId="454F7894" w14:textId="77777777" w:rsidR="00E04475" w:rsidRDefault="00E04475"/>
    <w:p w14:paraId="14D19471" w14:textId="77777777" w:rsidR="00E04475" w:rsidRDefault="00E04475"/>
    <w:p w14:paraId="47388240" w14:textId="77777777" w:rsidR="00A977B6" w:rsidRPr="004360F6" w:rsidRDefault="00A977B6"/>
    <w:p w14:paraId="5DE9AADD" w14:textId="77777777" w:rsidR="00E04475" w:rsidRPr="00AE123F" w:rsidRDefault="00A74546" w:rsidP="00E04475">
      <w:pPr>
        <w:rPr>
          <w:rFonts w:ascii="Trebuchet MS" w:hAnsi="Trebuchet MS"/>
          <w:noProof/>
          <w:spacing w:val="4"/>
          <w:sz w:val="20"/>
        </w:rPr>
      </w:pPr>
      <w:r w:rsidRPr="00AE123F">
        <w:rPr>
          <w:rFonts w:ascii="Trebuchet MS" w:hAnsi="Trebuchet MS"/>
          <w:noProof/>
          <w:spacing w:val="4"/>
          <w:sz w:val="20"/>
        </w:rPr>
        <w:t>Milano</w:t>
      </w:r>
      <w:r w:rsidRPr="00D3457E">
        <w:rPr>
          <w:rFonts w:ascii="Trebuchet MS" w:hAnsi="Trebuchet MS"/>
          <w:noProof/>
          <w:color w:val="000000"/>
          <w:spacing w:val="4"/>
          <w:sz w:val="20"/>
        </w:rPr>
        <w:t xml:space="preserve">, </w:t>
      </w:r>
      <w:r w:rsidR="00535E8B">
        <w:rPr>
          <w:rFonts w:ascii="Trebuchet MS" w:hAnsi="Trebuchet MS"/>
          <w:noProof/>
          <w:color w:val="000000"/>
          <w:spacing w:val="4"/>
          <w:sz w:val="20"/>
        </w:rPr>
        <w:t>10</w:t>
      </w:r>
      <w:r w:rsidR="0055349D" w:rsidRPr="00D3457E">
        <w:rPr>
          <w:rFonts w:ascii="Trebuchet MS" w:hAnsi="Trebuchet MS"/>
          <w:noProof/>
          <w:color w:val="000000"/>
          <w:spacing w:val="4"/>
          <w:sz w:val="20"/>
        </w:rPr>
        <w:t xml:space="preserve"> </w:t>
      </w:r>
      <w:r w:rsidR="00D46E1E" w:rsidRPr="00D3457E">
        <w:rPr>
          <w:rFonts w:ascii="Trebuchet MS" w:hAnsi="Trebuchet MS"/>
          <w:noProof/>
          <w:color w:val="000000"/>
          <w:spacing w:val="4"/>
          <w:sz w:val="20"/>
        </w:rPr>
        <w:t>agosto</w:t>
      </w:r>
      <w:r w:rsidR="000D26FA" w:rsidRPr="00AE123F">
        <w:rPr>
          <w:rFonts w:ascii="Trebuchet MS" w:hAnsi="Trebuchet MS"/>
          <w:noProof/>
          <w:spacing w:val="4"/>
          <w:sz w:val="20"/>
        </w:rPr>
        <w:t xml:space="preserve"> 2020</w:t>
      </w:r>
    </w:p>
    <w:p w14:paraId="684CC36A" w14:textId="77777777" w:rsidR="00E04475" w:rsidRPr="00862643" w:rsidRDefault="00E04475" w:rsidP="00E04475">
      <w:pPr>
        <w:rPr>
          <w:rFonts w:ascii="Trebuchet MS" w:hAnsi="Trebuchet MS"/>
          <w:noProof/>
          <w:spacing w:val="4"/>
          <w:sz w:val="20"/>
        </w:rPr>
      </w:pPr>
    </w:p>
    <w:p w14:paraId="63F19F42" w14:textId="77777777" w:rsidR="0055349D" w:rsidRPr="007F76EF" w:rsidRDefault="00777B04" w:rsidP="00E04475">
      <w:pPr>
        <w:rPr>
          <w:rFonts w:ascii="Trebuchet MS" w:hAnsi="Trebuchet MS"/>
          <w:b/>
          <w:color w:val="000000"/>
          <w:sz w:val="36"/>
          <w:szCs w:val="32"/>
        </w:rPr>
      </w:pPr>
      <w:r w:rsidRPr="007F76EF">
        <w:rPr>
          <w:rFonts w:ascii="Trebuchet MS" w:hAnsi="Trebuchet MS"/>
          <w:b/>
          <w:color w:val="000000"/>
          <w:sz w:val="36"/>
          <w:szCs w:val="32"/>
        </w:rPr>
        <w:t xml:space="preserve">Cifm/interzum guangzhou </w:t>
      </w:r>
      <w:r w:rsidR="00D46E1E" w:rsidRPr="007F76EF">
        <w:rPr>
          <w:rFonts w:ascii="Trebuchet MS" w:hAnsi="Trebuchet MS"/>
          <w:b/>
          <w:color w:val="000000"/>
          <w:sz w:val="36"/>
          <w:szCs w:val="32"/>
        </w:rPr>
        <w:t>vince la sfida</w:t>
      </w:r>
      <w:r w:rsidR="0055349D" w:rsidRPr="007F76EF">
        <w:rPr>
          <w:rFonts w:ascii="Trebuchet MS" w:hAnsi="Trebuchet MS"/>
          <w:b/>
          <w:color w:val="000000"/>
          <w:sz w:val="36"/>
          <w:szCs w:val="32"/>
        </w:rPr>
        <w:t>!</w:t>
      </w:r>
    </w:p>
    <w:p w14:paraId="47779A71" w14:textId="77777777" w:rsidR="002B52D5" w:rsidRPr="007F76EF" w:rsidRDefault="002B52D5" w:rsidP="00B625C9">
      <w:pPr>
        <w:widowControl w:val="0"/>
        <w:tabs>
          <w:tab w:val="left" w:pos="220"/>
          <w:tab w:val="left" w:pos="720"/>
        </w:tabs>
        <w:autoSpaceDE w:val="0"/>
        <w:autoSpaceDN w:val="0"/>
        <w:adjustRightInd w:val="0"/>
        <w:jc w:val="both"/>
        <w:rPr>
          <w:rFonts w:ascii="Trebuchet MS" w:hAnsi="Trebuchet MS" w:cs="Times"/>
          <w:bCs/>
          <w:color w:val="000000"/>
          <w:sz w:val="20"/>
          <w:szCs w:val="20"/>
        </w:rPr>
      </w:pPr>
    </w:p>
    <w:p w14:paraId="526CB75E" w14:textId="77777777" w:rsidR="002B52D5" w:rsidRPr="007F76EF" w:rsidRDefault="002B52D5" w:rsidP="00B625C9">
      <w:pPr>
        <w:widowControl w:val="0"/>
        <w:tabs>
          <w:tab w:val="left" w:pos="220"/>
          <w:tab w:val="left" w:pos="720"/>
        </w:tabs>
        <w:autoSpaceDE w:val="0"/>
        <w:autoSpaceDN w:val="0"/>
        <w:adjustRightInd w:val="0"/>
        <w:jc w:val="both"/>
        <w:rPr>
          <w:rFonts w:ascii="Trebuchet MS" w:hAnsi="Trebuchet MS" w:cs="Times"/>
          <w:bCs/>
          <w:color w:val="000000"/>
          <w:sz w:val="20"/>
          <w:szCs w:val="20"/>
        </w:rPr>
      </w:pPr>
    </w:p>
    <w:p w14:paraId="2FC37494" w14:textId="77777777" w:rsidR="008E64CE" w:rsidRPr="007F76EF" w:rsidRDefault="008E64CE" w:rsidP="00B625C9">
      <w:pPr>
        <w:widowControl w:val="0"/>
        <w:tabs>
          <w:tab w:val="left" w:pos="220"/>
          <w:tab w:val="left" w:pos="720"/>
        </w:tabs>
        <w:autoSpaceDE w:val="0"/>
        <w:autoSpaceDN w:val="0"/>
        <w:adjustRightInd w:val="0"/>
        <w:jc w:val="both"/>
        <w:rPr>
          <w:rFonts w:ascii="Trebuchet MS" w:hAnsi="Trebuchet MS" w:cs="Times"/>
          <w:bCs/>
          <w:color w:val="000000"/>
          <w:sz w:val="20"/>
          <w:szCs w:val="20"/>
        </w:rPr>
      </w:pPr>
    </w:p>
    <w:p w14:paraId="785C2D06" w14:textId="77777777" w:rsidR="00D46E1E" w:rsidRPr="007F76EF" w:rsidRDefault="00D46E1E" w:rsidP="00B625C9">
      <w:pPr>
        <w:jc w:val="both"/>
        <w:rPr>
          <w:rFonts w:ascii="Trebuchet MS" w:eastAsia="Times New Roman" w:hAnsi="Trebuchet MS" w:cs="Calibri"/>
          <w:color w:val="000000"/>
          <w:sz w:val="20"/>
          <w:szCs w:val="20"/>
          <w:lang w:eastAsia="it-IT"/>
        </w:rPr>
      </w:pPr>
      <w:r w:rsidRPr="007F76EF">
        <w:rPr>
          <w:rFonts w:ascii="Trebuchet MS" w:eastAsia="Times New Roman" w:hAnsi="Trebuchet MS" w:cs="Calibri"/>
          <w:color w:val="000000"/>
          <w:sz w:val="20"/>
          <w:szCs w:val="20"/>
          <w:lang w:eastAsia="it-IT"/>
        </w:rPr>
        <w:t xml:space="preserve">C’era molta attesa attorno alla edizione di </w:t>
      </w:r>
      <w:r w:rsidR="0055349D" w:rsidRPr="007F76EF">
        <w:rPr>
          <w:rFonts w:ascii="Trebuchet MS" w:eastAsia="Times New Roman" w:hAnsi="Trebuchet MS" w:cs="Calibri"/>
          <w:b/>
          <w:bCs/>
          <w:color w:val="000000"/>
          <w:sz w:val="20"/>
          <w:szCs w:val="20"/>
          <w:lang w:eastAsia="it-IT"/>
        </w:rPr>
        <w:t>Cifm/interzum guangzhou</w:t>
      </w:r>
      <w:r w:rsidR="0055349D" w:rsidRPr="007F76EF">
        <w:rPr>
          <w:rFonts w:ascii="Trebuchet MS" w:eastAsia="Times New Roman" w:hAnsi="Trebuchet MS" w:cs="Calibri"/>
          <w:color w:val="000000"/>
          <w:sz w:val="20"/>
          <w:szCs w:val="20"/>
          <w:lang w:eastAsia="it-IT"/>
        </w:rPr>
        <w:t xml:space="preserve">, rassegna dedicata alle tecnologie e alle forniture per l’industria del legno e del mobile che si </w:t>
      </w:r>
      <w:r w:rsidRPr="007F76EF">
        <w:rPr>
          <w:rFonts w:ascii="Trebuchet MS" w:eastAsia="Times New Roman" w:hAnsi="Trebuchet MS" w:cs="Calibri"/>
          <w:color w:val="000000"/>
          <w:sz w:val="20"/>
          <w:szCs w:val="20"/>
          <w:lang w:eastAsia="it-IT"/>
        </w:rPr>
        <w:t>è tenuta dal</w:t>
      </w:r>
      <w:r w:rsidR="0055349D" w:rsidRPr="007F76EF">
        <w:rPr>
          <w:rFonts w:ascii="Trebuchet MS" w:eastAsia="Times New Roman" w:hAnsi="Trebuchet MS" w:cs="Calibri"/>
          <w:color w:val="000000"/>
          <w:sz w:val="20"/>
          <w:szCs w:val="20"/>
          <w:lang w:eastAsia="it-IT"/>
        </w:rPr>
        <w:t xml:space="preserve"> 27 al 30 luglio</w:t>
      </w:r>
      <w:r w:rsidR="00AF5F3C" w:rsidRPr="007F76EF">
        <w:rPr>
          <w:rFonts w:ascii="Trebuchet MS" w:eastAsia="Times New Roman" w:hAnsi="Trebuchet MS" w:cs="Calibri"/>
          <w:color w:val="000000"/>
          <w:sz w:val="20"/>
          <w:szCs w:val="20"/>
          <w:lang w:eastAsia="it-IT"/>
        </w:rPr>
        <w:t xml:space="preserve"> </w:t>
      </w:r>
      <w:r w:rsidRPr="007F76EF">
        <w:rPr>
          <w:rFonts w:ascii="Trebuchet MS" w:eastAsia="Times New Roman" w:hAnsi="Trebuchet MS" w:cs="Calibri"/>
          <w:color w:val="000000"/>
          <w:sz w:val="20"/>
          <w:szCs w:val="20"/>
          <w:lang w:eastAsia="it-IT"/>
        </w:rPr>
        <w:t xml:space="preserve">al </w:t>
      </w:r>
      <w:r w:rsidR="00AF5F3C" w:rsidRPr="007F76EF">
        <w:rPr>
          <w:rFonts w:ascii="Trebuchet MS" w:hAnsi="Trebuchet MS"/>
          <w:color w:val="000000"/>
          <w:sz w:val="20"/>
          <w:szCs w:val="20"/>
        </w:rPr>
        <w:t>Pazhou Complex</w:t>
      </w:r>
      <w:r w:rsidR="005B4909" w:rsidRPr="007F76EF">
        <w:rPr>
          <w:rFonts w:ascii="Trebuchet MS" w:eastAsia="Times New Roman" w:hAnsi="Trebuchet MS" w:cs="Calibri"/>
          <w:color w:val="000000"/>
          <w:sz w:val="20"/>
          <w:szCs w:val="20"/>
          <w:lang w:eastAsia="it-IT"/>
        </w:rPr>
        <w:t xml:space="preserve">. </w:t>
      </w:r>
      <w:r w:rsidRPr="007F76EF">
        <w:rPr>
          <w:rFonts w:ascii="Trebuchet MS" w:eastAsia="Times New Roman" w:hAnsi="Trebuchet MS" w:cs="Calibri"/>
          <w:color w:val="000000"/>
          <w:sz w:val="20"/>
          <w:szCs w:val="20"/>
          <w:lang w:eastAsia="it-IT"/>
        </w:rPr>
        <w:t>Si è trattato, infatti, del primo appuntamento “in tempi di coronavirus” e i risultati hanno mostrato in modo tangibile non solo che con gli opportuni accorgimenti una fiera può svolgersi con standard di sicurezza elevati, ma che c’è una forte, tangibile voglia di fiere, che il mercato mondiale continua ad avere bisogno di appuntamenti dove confrontarsi di persona.</w:t>
      </w:r>
    </w:p>
    <w:p w14:paraId="03384887" w14:textId="77777777" w:rsidR="001B7316" w:rsidRPr="007F76EF" w:rsidRDefault="00D46E1E" w:rsidP="00B625C9">
      <w:pPr>
        <w:jc w:val="both"/>
        <w:rPr>
          <w:rFonts w:ascii="Trebuchet MS" w:hAnsi="Trebuchet MS"/>
          <w:color w:val="000000"/>
          <w:sz w:val="20"/>
          <w:szCs w:val="20"/>
        </w:rPr>
      </w:pPr>
      <w:r w:rsidRPr="007F76EF">
        <w:rPr>
          <w:rFonts w:ascii="Trebuchet MS" w:eastAsia="Times New Roman" w:hAnsi="Trebuchet MS" w:cs="Calibri"/>
          <w:color w:val="000000"/>
          <w:sz w:val="20"/>
          <w:szCs w:val="20"/>
          <w:lang w:eastAsia="it-IT"/>
        </w:rPr>
        <w:t xml:space="preserve">A Guangzhou si sono presentati </w:t>
      </w:r>
      <w:r w:rsidRPr="007F76EF">
        <w:rPr>
          <w:rFonts w:ascii="Trebuchet MS" w:eastAsia="Times New Roman" w:hAnsi="Trebuchet MS" w:cs="Calibri"/>
          <w:b/>
          <w:bCs/>
          <w:color w:val="000000"/>
          <w:sz w:val="20"/>
          <w:szCs w:val="20"/>
          <w:lang w:eastAsia="it-IT"/>
        </w:rPr>
        <w:t>800 espositori</w:t>
      </w:r>
      <w:r w:rsidRPr="007F76EF">
        <w:rPr>
          <w:rFonts w:ascii="Trebuchet MS" w:eastAsia="Times New Roman" w:hAnsi="Trebuchet MS" w:cs="Calibri"/>
          <w:color w:val="000000"/>
          <w:sz w:val="20"/>
          <w:szCs w:val="20"/>
          <w:lang w:eastAsia="it-IT"/>
        </w:rPr>
        <w:t xml:space="preserve"> che hanno incontrato </w:t>
      </w:r>
      <w:r w:rsidRPr="007F76EF">
        <w:rPr>
          <w:rFonts w:ascii="Trebuchet MS" w:eastAsia="Times New Roman" w:hAnsi="Trebuchet MS" w:cs="Calibri"/>
          <w:b/>
          <w:bCs/>
          <w:color w:val="000000"/>
          <w:sz w:val="20"/>
          <w:szCs w:val="20"/>
          <w:lang w:eastAsia="it-IT"/>
        </w:rPr>
        <w:t>100mila visitatori</w:t>
      </w:r>
      <w:r w:rsidRPr="007F76EF">
        <w:rPr>
          <w:rFonts w:ascii="Trebuchet MS" w:eastAsia="Times New Roman" w:hAnsi="Trebuchet MS" w:cs="Calibri"/>
          <w:color w:val="000000"/>
          <w:sz w:val="20"/>
          <w:szCs w:val="20"/>
          <w:lang w:eastAsia="it-IT"/>
        </w:rPr>
        <w:t xml:space="preserve">: una grande “festa del mobile”, forte </w:t>
      </w:r>
      <w:r w:rsidR="001B7316" w:rsidRPr="007F76EF">
        <w:rPr>
          <w:rFonts w:ascii="Trebuchet MS" w:eastAsia="Times New Roman" w:hAnsi="Trebuchet MS" w:cs="Calibri"/>
          <w:color w:val="000000"/>
          <w:sz w:val="20"/>
          <w:szCs w:val="20"/>
          <w:lang w:eastAsia="it-IT"/>
        </w:rPr>
        <w:t xml:space="preserve">anche </w:t>
      </w:r>
      <w:r w:rsidRPr="007F76EF">
        <w:rPr>
          <w:rFonts w:ascii="Trebuchet MS" w:eastAsia="Times New Roman" w:hAnsi="Trebuchet MS" w:cs="Calibri"/>
          <w:color w:val="000000"/>
          <w:sz w:val="20"/>
          <w:szCs w:val="20"/>
          <w:lang w:eastAsia="it-IT"/>
        </w:rPr>
        <w:t xml:space="preserve">della contemporaneità con </w:t>
      </w:r>
      <w:r w:rsidR="0055349D" w:rsidRPr="007F76EF">
        <w:rPr>
          <w:rFonts w:ascii="Trebuchet MS" w:eastAsia="Times New Roman" w:hAnsi="Trebuchet MS" w:cs="Calibri"/>
          <w:b/>
          <w:bCs/>
          <w:color w:val="000000"/>
          <w:sz w:val="20"/>
          <w:szCs w:val="20"/>
          <w:lang w:eastAsia="it-IT"/>
        </w:rPr>
        <w:t>CIFF</w:t>
      </w:r>
      <w:r w:rsidR="005B4909" w:rsidRPr="007F76EF">
        <w:rPr>
          <w:rFonts w:ascii="Trebuchet MS" w:eastAsia="Times New Roman" w:hAnsi="Trebuchet MS" w:cs="Calibri"/>
          <w:b/>
          <w:bCs/>
          <w:color w:val="000000"/>
          <w:sz w:val="20"/>
          <w:szCs w:val="20"/>
          <w:lang w:eastAsia="it-IT"/>
        </w:rPr>
        <w:t>-China International Furnit</w:t>
      </w:r>
      <w:r w:rsidR="00D330AC" w:rsidRPr="007F76EF">
        <w:rPr>
          <w:rFonts w:ascii="Trebuchet MS" w:eastAsia="Times New Roman" w:hAnsi="Trebuchet MS" w:cs="Calibri"/>
          <w:b/>
          <w:bCs/>
          <w:color w:val="000000"/>
          <w:sz w:val="20"/>
          <w:szCs w:val="20"/>
          <w:lang w:eastAsia="it-IT"/>
        </w:rPr>
        <w:t>u</w:t>
      </w:r>
      <w:r w:rsidR="005B4909" w:rsidRPr="007F76EF">
        <w:rPr>
          <w:rFonts w:ascii="Trebuchet MS" w:eastAsia="Times New Roman" w:hAnsi="Trebuchet MS" w:cs="Calibri"/>
          <w:b/>
          <w:bCs/>
          <w:color w:val="000000"/>
          <w:sz w:val="20"/>
          <w:szCs w:val="20"/>
          <w:lang w:eastAsia="it-IT"/>
        </w:rPr>
        <w:t>re Fair</w:t>
      </w:r>
      <w:r w:rsidR="001C0C24" w:rsidRPr="007F76EF">
        <w:rPr>
          <w:rFonts w:ascii="Trebuchet MS" w:eastAsia="Times New Roman" w:hAnsi="Trebuchet MS" w:cs="Calibri"/>
          <w:color w:val="000000"/>
          <w:sz w:val="20"/>
          <w:szCs w:val="20"/>
          <w:lang w:eastAsia="it-IT"/>
        </w:rPr>
        <w:t>.</w:t>
      </w:r>
      <w:r w:rsidRPr="007F76EF">
        <w:rPr>
          <w:rFonts w:ascii="Trebuchet MS" w:eastAsia="Times New Roman" w:hAnsi="Trebuchet MS" w:cs="Calibri"/>
          <w:color w:val="000000"/>
          <w:sz w:val="20"/>
          <w:szCs w:val="20"/>
          <w:lang w:eastAsia="it-IT"/>
        </w:rPr>
        <w:t xml:space="preserve"> I numeri non sono ovviamente confrontabili con le passate edizioni, ma è chiaro che questo “ritorno alle fiere” è stato un successo oltre le aspettative, di cui hanno indubbiamente approfittato anche le tre aziende italiane presenti, ovvero </w:t>
      </w:r>
      <w:r w:rsidR="00157241" w:rsidRPr="007F76EF">
        <w:rPr>
          <w:rFonts w:ascii="Trebuchet MS" w:hAnsi="Trebuchet MS"/>
          <w:b/>
          <w:bCs/>
          <w:color w:val="000000"/>
          <w:sz w:val="20"/>
          <w:szCs w:val="20"/>
        </w:rPr>
        <w:t>Paolino Bacci</w:t>
      </w:r>
      <w:r w:rsidR="00157241" w:rsidRPr="007F76EF">
        <w:rPr>
          <w:rFonts w:ascii="Trebuchet MS" w:hAnsi="Trebuchet MS"/>
          <w:color w:val="000000"/>
          <w:sz w:val="20"/>
          <w:szCs w:val="20"/>
        </w:rPr>
        <w:t xml:space="preserve">, (macchine), </w:t>
      </w:r>
      <w:r w:rsidR="00157241" w:rsidRPr="007F76EF">
        <w:rPr>
          <w:rFonts w:ascii="Trebuchet MS" w:hAnsi="Trebuchet MS"/>
          <w:b/>
          <w:bCs/>
          <w:color w:val="000000"/>
          <w:sz w:val="20"/>
          <w:szCs w:val="20"/>
        </w:rPr>
        <w:t>Italiana Ferramenta</w:t>
      </w:r>
      <w:r w:rsidR="00157241" w:rsidRPr="007F76EF">
        <w:rPr>
          <w:rFonts w:ascii="Trebuchet MS" w:hAnsi="Trebuchet MS"/>
          <w:color w:val="000000"/>
          <w:sz w:val="20"/>
          <w:szCs w:val="20"/>
        </w:rPr>
        <w:t xml:space="preserve"> </w:t>
      </w:r>
      <w:r w:rsidR="00B55160" w:rsidRPr="007F76EF">
        <w:rPr>
          <w:rFonts w:ascii="Trebuchet MS" w:hAnsi="Trebuchet MS"/>
          <w:color w:val="000000"/>
          <w:sz w:val="20"/>
          <w:szCs w:val="20"/>
        </w:rPr>
        <w:t xml:space="preserve">(forniture) </w:t>
      </w:r>
      <w:r w:rsidR="00157241" w:rsidRPr="007F76EF">
        <w:rPr>
          <w:rFonts w:ascii="Trebuchet MS" w:hAnsi="Trebuchet MS"/>
          <w:color w:val="000000"/>
          <w:sz w:val="20"/>
          <w:szCs w:val="20"/>
        </w:rPr>
        <w:t xml:space="preserve">e </w:t>
      </w:r>
      <w:r w:rsidR="00157241" w:rsidRPr="007F76EF">
        <w:rPr>
          <w:rFonts w:ascii="Trebuchet MS" w:hAnsi="Trebuchet MS"/>
          <w:b/>
          <w:bCs/>
          <w:color w:val="000000"/>
          <w:sz w:val="20"/>
          <w:szCs w:val="20"/>
        </w:rPr>
        <w:t>Ica</w:t>
      </w:r>
      <w:r w:rsidR="00157241" w:rsidRPr="007F76EF">
        <w:rPr>
          <w:rFonts w:ascii="Trebuchet MS" w:hAnsi="Trebuchet MS"/>
          <w:color w:val="000000"/>
          <w:sz w:val="20"/>
          <w:szCs w:val="20"/>
        </w:rPr>
        <w:t xml:space="preserve"> (vernici)</w:t>
      </w:r>
      <w:r w:rsidRPr="007F76EF">
        <w:rPr>
          <w:rFonts w:ascii="Trebuchet MS" w:hAnsi="Trebuchet MS"/>
          <w:color w:val="000000"/>
          <w:sz w:val="20"/>
          <w:szCs w:val="20"/>
        </w:rPr>
        <w:t xml:space="preserve">. </w:t>
      </w:r>
    </w:p>
    <w:p w14:paraId="21431493" w14:textId="77777777" w:rsidR="00D46E1E" w:rsidRPr="007F76EF" w:rsidRDefault="00D46E1E" w:rsidP="00B625C9">
      <w:pPr>
        <w:jc w:val="both"/>
        <w:rPr>
          <w:rFonts w:ascii="Trebuchet MS" w:hAnsi="Trebuchet MS"/>
          <w:color w:val="000000"/>
          <w:sz w:val="20"/>
          <w:szCs w:val="20"/>
        </w:rPr>
      </w:pPr>
      <w:r w:rsidRPr="007F76EF">
        <w:rPr>
          <w:rFonts w:ascii="Trebuchet MS" w:hAnsi="Trebuchet MS"/>
          <w:color w:val="000000"/>
          <w:sz w:val="20"/>
          <w:szCs w:val="20"/>
        </w:rPr>
        <w:t>In termini più generali possiamo certamente dire che gli espositori stranieri hanno preferito restare alla finestra, ma non sono mancat</w:t>
      </w:r>
      <w:r w:rsidR="001B7316" w:rsidRPr="007F76EF">
        <w:rPr>
          <w:rFonts w:ascii="Trebuchet MS" w:hAnsi="Trebuchet MS"/>
          <w:color w:val="000000"/>
          <w:sz w:val="20"/>
          <w:szCs w:val="20"/>
        </w:rPr>
        <w:t>i operatori internazionali – Europa in primis – che non hanno voluto perdere l’occasione di esporre in Cina</w:t>
      </w:r>
      <w:r w:rsidRPr="007F76EF">
        <w:rPr>
          <w:rFonts w:ascii="Trebuchet MS" w:hAnsi="Trebuchet MS"/>
          <w:color w:val="000000"/>
          <w:sz w:val="20"/>
          <w:szCs w:val="20"/>
        </w:rPr>
        <w:t xml:space="preserve">. </w:t>
      </w:r>
      <w:r w:rsidR="001B7316" w:rsidRPr="007F76EF">
        <w:rPr>
          <w:rFonts w:ascii="Trebuchet MS" w:hAnsi="Trebuchet MS"/>
          <w:color w:val="000000"/>
          <w:sz w:val="20"/>
          <w:szCs w:val="20"/>
        </w:rPr>
        <w:t xml:space="preserve">Un mercato che rimane uno dei più importanti a livello mondiale, una </w:t>
      </w:r>
      <w:r w:rsidR="008815E8" w:rsidRPr="007F76EF">
        <w:rPr>
          <w:rFonts w:ascii="Trebuchet MS" w:hAnsi="Trebuchet MS"/>
          <w:color w:val="000000"/>
          <w:sz w:val="20"/>
          <w:szCs w:val="20"/>
        </w:rPr>
        <w:t xml:space="preserve">intensa domanda dimostrata dall’autentico record di ingressi registrato nella terza giornata di fiera, dati addirittura migliori di quelli registrati nella stessa giornata della precedente edizione! </w:t>
      </w:r>
      <w:r w:rsidRPr="007F76EF">
        <w:rPr>
          <w:rFonts w:ascii="Trebuchet MS" w:hAnsi="Trebuchet MS"/>
          <w:color w:val="000000"/>
          <w:sz w:val="20"/>
          <w:szCs w:val="20"/>
        </w:rPr>
        <w:t xml:space="preserve">Un segnale che le ferree misure adottate per garantire </w:t>
      </w:r>
      <w:r w:rsidR="0075720B" w:rsidRPr="007F76EF">
        <w:rPr>
          <w:rFonts w:ascii="Trebuchet MS" w:hAnsi="Trebuchet MS"/>
          <w:color w:val="000000"/>
          <w:sz w:val="20"/>
          <w:szCs w:val="20"/>
        </w:rPr>
        <w:t xml:space="preserve">la sicurezza sanitaria di </w:t>
      </w:r>
      <w:r w:rsidRPr="007F76EF">
        <w:rPr>
          <w:rFonts w:ascii="Trebuchet MS" w:hAnsi="Trebuchet MS"/>
          <w:color w:val="000000"/>
          <w:sz w:val="20"/>
          <w:szCs w:val="20"/>
        </w:rPr>
        <w:t xml:space="preserve">espositori e visitatori hanno a poco a poco convinto gli operatori che </w:t>
      </w:r>
      <w:r w:rsidR="00937F86" w:rsidRPr="007F76EF">
        <w:rPr>
          <w:rFonts w:ascii="Trebuchet MS" w:hAnsi="Trebuchet MS"/>
          <w:color w:val="000000"/>
          <w:sz w:val="20"/>
          <w:szCs w:val="20"/>
        </w:rPr>
        <w:t>la fiera fosse visitabile in tutta tranquillità</w:t>
      </w:r>
      <w:r w:rsidR="0075720B" w:rsidRPr="007F76EF">
        <w:rPr>
          <w:rFonts w:ascii="Trebuchet MS" w:hAnsi="Trebuchet MS"/>
          <w:color w:val="000000"/>
          <w:sz w:val="20"/>
          <w:szCs w:val="20"/>
        </w:rPr>
        <w:t>, al punto da arrivare – come abbiamo già accennato – a numeri “pre-Covid 19”</w:t>
      </w:r>
      <w:r w:rsidR="009F7052" w:rsidRPr="007F76EF">
        <w:rPr>
          <w:rFonts w:ascii="Trebuchet MS" w:hAnsi="Trebuchet MS"/>
          <w:color w:val="000000"/>
          <w:sz w:val="20"/>
          <w:szCs w:val="20"/>
        </w:rPr>
        <w:t>.</w:t>
      </w:r>
    </w:p>
    <w:p w14:paraId="2579015B" w14:textId="77777777" w:rsidR="009F7052" w:rsidRPr="007F76EF" w:rsidRDefault="009F7052" w:rsidP="00B625C9">
      <w:pPr>
        <w:jc w:val="both"/>
        <w:rPr>
          <w:rFonts w:ascii="Trebuchet MS" w:hAnsi="Trebuchet MS"/>
          <w:color w:val="000000"/>
          <w:sz w:val="20"/>
          <w:szCs w:val="20"/>
        </w:rPr>
      </w:pPr>
    </w:p>
    <w:p w14:paraId="2E35C226" w14:textId="77777777" w:rsidR="00B625C9" w:rsidRPr="007F76EF" w:rsidRDefault="00B625C9" w:rsidP="00B625C9">
      <w:pPr>
        <w:jc w:val="both"/>
        <w:rPr>
          <w:color w:val="000000"/>
          <w:sz w:val="22"/>
          <w:szCs w:val="22"/>
          <w:lang w:eastAsia="it-IT"/>
        </w:rPr>
      </w:pPr>
      <w:bookmarkStart w:id="0" w:name="_Hlk47694769"/>
      <w:r w:rsidRPr="007F76EF">
        <w:rPr>
          <w:rFonts w:ascii="Trebuchet MS" w:hAnsi="Trebuchet MS"/>
          <w:i/>
          <w:iCs/>
          <w:color w:val="000000"/>
          <w:sz w:val="20"/>
          <w:szCs w:val="20"/>
        </w:rPr>
        <w:t xml:space="preserve">“È stata indubbiamente una fiera intensa, tenutasi in un periodo decisamente particolare” </w:t>
      </w:r>
      <w:r w:rsidRPr="007F76EF">
        <w:rPr>
          <w:rFonts w:ascii="Trebuchet MS" w:hAnsi="Trebuchet MS"/>
          <w:color w:val="000000"/>
          <w:sz w:val="20"/>
          <w:szCs w:val="20"/>
        </w:rPr>
        <w:t xml:space="preserve">ha commentato </w:t>
      </w:r>
      <w:r w:rsidRPr="007F76EF">
        <w:rPr>
          <w:rFonts w:ascii="Trebuchet MS" w:hAnsi="Trebuchet MS"/>
          <w:b/>
          <w:bCs/>
          <w:color w:val="000000"/>
          <w:sz w:val="20"/>
          <w:szCs w:val="20"/>
        </w:rPr>
        <w:t>Thomas Rosolia</w:t>
      </w:r>
      <w:r w:rsidRPr="007F76EF">
        <w:rPr>
          <w:rFonts w:ascii="Trebuchet MS" w:hAnsi="Trebuchet MS"/>
          <w:color w:val="000000"/>
          <w:sz w:val="20"/>
          <w:szCs w:val="20"/>
        </w:rPr>
        <w:t>, ceo di Koelnmesse Italia. “</w:t>
      </w:r>
      <w:r w:rsidRPr="007F76EF">
        <w:rPr>
          <w:rFonts w:ascii="Trebuchet MS" w:hAnsi="Trebuchet MS"/>
          <w:i/>
          <w:iCs/>
          <w:color w:val="000000"/>
          <w:sz w:val="20"/>
          <w:szCs w:val="20"/>
        </w:rPr>
        <w:t>Con il passare delle ore l’afflusso dei visitatori è andato crescendo. Ciò dimostra che – mantenendo alti i livelli di protezione individuale e verificando la forte, costante attenzione da parte di tutto il personale – le fiere possono essere vissute in modo positivo e proficuo”.</w:t>
      </w:r>
    </w:p>
    <w:bookmarkEnd w:id="0"/>
    <w:p w14:paraId="5F65E739" w14:textId="77777777" w:rsidR="000A79E8" w:rsidRPr="007F76EF" w:rsidRDefault="000A79E8" w:rsidP="00B625C9">
      <w:pPr>
        <w:jc w:val="both"/>
        <w:rPr>
          <w:rFonts w:ascii="Trebuchet MS" w:hAnsi="Trebuchet MS"/>
          <w:color w:val="000000"/>
          <w:sz w:val="20"/>
          <w:szCs w:val="20"/>
        </w:rPr>
      </w:pPr>
    </w:p>
    <w:p w14:paraId="6364511E" w14:textId="77777777" w:rsidR="000A79E8" w:rsidRPr="007F76EF" w:rsidRDefault="000A79E8" w:rsidP="00B625C9">
      <w:pPr>
        <w:jc w:val="both"/>
        <w:rPr>
          <w:rFonts w:ascii="Trebuchet MS" w:hAnsi="Trebuchet MS"/>
          <w:color w:val="000000"/>
          <w:sz w:val="20"/>
          <w:szCs w:val="20"/>
        </w:rPr>
      </w:pPr>
      <w:r w:rsidRPr="007F76EF">
        <w:rPr>
          <w:rFonts w:ascii="Trebuchet MS" w:hAnsi="Trebuchet MS"/>
          <w:color w:val="000000"/>
          <w:sz w:val="20"/>
          <w:szCs w:val="20"/>
        </w:rPr>
        <w:t xml:space="preserve">E così è stato, grazie anche a una forte attività sul </w:t>
      </w:r>
      <w:r w:rsidRPr="007F76EF">
        <w:rPr>
          <w:rFonts w:ascii="Trebuchet MS" w:hAnsi="Trebuchet MS"/>
          <w:b/>
          <w:bCs/>
          <w:color w:val="000000"/>
          <w:sz w:val="20"/>
          <w:szCs w:val="20"/>
        </w:rPr>
        <w:t>versante digitale</w:t>
      </w:r>
      <w:r w:rsidRPr="007F76EF">
        <w:rPr>
          <w:rFonts w:ascii="Trebuchet MS" w:hAnsi="Trebuchet MS"/>
          <w:color w:val="000000"/>
          <w:sz w:val="20"/>
          <w:szCs w:val="20"/>
        </w:rPr>
        <w:t xml:space="preserve"> che ha di fatto portato a una sorta di “fiera parallela” che ha riempito di nuovi contenuti e di diverse modalità di contatto il grande evento di Guangzhou, rendendo estremamente comodo e semplice “essere in fiera” pur restando a casa o nel proprio ufficio.</w:t>
      </w:r>
    </w:p>
    <w:p w14:paraId="1A88DCD1" w14:textId="77777777" w:rsidR="000A79E8" w:rsidRPr="007F76EF" w:rsidRDefault="000A79E8" w:rsidP="00B625C9">
      <w:pPr>
        <w:jc w:val="both"/>
        <w:rPr>
          <w:rFonts w:ascii="Trebuchet MS" w:hAnsi="Trebuchet MS"/>
          <w:color w:val="000000"/>
          <w:sz w:val="20"/>
          <w:szCs w:val="20"/>
        </w:rPr>
      </w:pPr>
    </w:p>
    <w:p w14:paraId="0F8C0D81" w14:textId="77777777" w:rsidR="000A79E8" w:rsidRPr="007F76EF" w:rsidRDefault="000A79E8" w:rsidP="00B625C9">
      <w:pPr>
        <w:adjustRightInd w:val="0"/>
        <w:snapToGrid w:val="0"/>
        <w:jc w:val="both"/>
        <w:rPr>
          <w:rFonts w:ascii="Trebuchet MS" w:hAnsi="Trebuchet MS" w:cs="Helvetica"/>
          <w:color w:val="000000"/>
          <w:sz w:val="20"/>
          <w:szCs w:val="20"/>
        </w:rPr>
      </w:pPr>
      <w:r w:rsidRPr="007F76EF">
        <w:rPr>
          <w:rFonts w:ascii="Trebuchet MS" w:hAnsi="Trebuchet MS"/>
          <w:color w:val="000000"/>
          <w:sz w:val="20"/>
          <w:szCs w:val="20"/>
        </w:rPr>
        <w:t>L’appuntamento è ora con</w:t>
      </w:r>
      <w:r w:rsidR="00A63B22" w:rsidRPr="007F76EF">
        <w:rPr>
          <w:rFonts w:ascii="Trebuchet MS" w:hAnsi="Trebuchet MS"/>
          <w:color w:val="000000"/>
          <w:sz w:val="20"/>
          <w:szCs w:val="20"/>
        </w:rPr>
        <w:t xml:space="preserve"> </w:t>
      </w:r>
      <w:r w:rsidRPr="007F76EF">
        <w:rPr>
          <w:rFonts w:ascii="Trebuchet MS" w:hAnsi="Trebuchet MS"/>
          <w:color w:val="000000"/>
          <w:sz w:val="20"/>
          <w:szCs w:val="20"/>
        </w:rPr>
        <w:t xml:space="preserve">i </w:t>
      </w:r>
      <w:r w:rsidRPr="007F76EF">
        <w:rPr>
          <w:rFonts w:ascii="Trebuchet MS" w:hAnsi="Trebuchet MS"/>
          <w:b/>
          <w:bCs/>
          <w:color w:val="000000"/>
          <w:sz w:val="20"/>
          <w:szCs w:val="20"/>
        </w:rPr>
        <w:t>prossimi eventi</w:t>
      </w:r>
      <w:r w:rsidRPr="007F76EF">
        <w:rPr>
          <w:rFonts w:ascii="Trebuchet MS" w:hAnsi="Trebuchet MS"/>
          <w:color w:val="000000"/>
          <w:sz w:val="20"/>
          <w:szCs w:val="20"/>
        </w:rPr>
        <w:t xml:space="preserve"> firmati Koelnmesse, a partire da THAIFEX-Anuga Asia che si terrà a Bangkok in settembre </w:t>
      </w:r>
      <w:r w:rsidR="007C0BE4" w:rsidRPr="007F76EF">
        <w:rPr>
          <w:rFonts w:ascii="Trebuchet MS" w:hAnsi="Trebuchet MS"/>
          <w:color w:val="000000"/>
          <w:sz w:val="20"/>
          <w:szCs w:val="20"/>
        </w:rPr>
        <w:t xml:space="preserve">e </w:t>
      </w:r>
      <w:r w:rsidRPr="007F76EF">
        <w:rPr>
          <w:rFonts w:ascii="Trebuchet MS" w:hAnsi="Trebuchet MS"/>
          <w:color w:val="000000"/>
          <w:sz w:val="20"/>
          <w:szCs w:val="20"/>
        </w:rPr>
        <w:t>da Yummex Middle East in novembre a Dubai, piuttosto che da Arte Cologne</w:t>
      </w:r>
      <w:r w:rsidR="007C0BE4" w:rsidRPr="007F76EF">
        <w:rPr>
          <w:rFonts w:ascii="Trebuchet MS" w:hAnsi="Trebuchet MS"/>
          <w:color w:val="000000"/>
          <w:sz w:val="20"/>
          <w:szCs w:val="20"/>
        </w:rPr>
        <w:t>,</w:t>
      </w:r>
      <w:r w:rsidRPr="007F76EF">
        <w:rPr>
          <w:rFonts w:ascii="Trebuchet MS" w:hAnsi="Trebuchet MS"/>
          <w:color w:val="000000"/>
          <w:sz w:val="20"/>
          <w:szCs w:val="20"/>
        </w:rPr>
        <w:t xml:space="preserve"> in calendario </w:t>
      </w:r>
      <w:r w:rsidR="007C0BE4" w:rsidRPr="007F76EF">
        <w:rPr>
          <w:rFonts w:ascii="Trebuchet MS" w:hAnsi="Trebuchet MS"/>
          <w:color w:val="000000"/>
          <w:sz w:val="20"/>
          <w:szCs w:val="20"/>
        </w:rPr>
        <w:t xml:space="preserve">sempre </w:t>
      </w:r>
      <w:r w:rsidRPr="007F76EF">
        <w:rPr>
          <w:rFonts w:ascii="Trebuchet MS" w:hAnsi="Trebuchet MS"/>
          <w:color w:val="000000"/>
          <w:sz w:val="20"/>
          <w:szCs w:val="20"/>
        </w:rPr>
        <w:t xml:space="preserve">a novembre. </w:t>
      </w:r>
      <w:r w:rsidRPr="007F76EF">
        <w:rPr>
          <w:rFonts w:ascii="Trebuchet MS" w:hAnsi="Trebuchet MS"/>
          <w:i/>
          <w:iCs/>
          <w:color w:val="000000"/>
          <w:sz w:val="20"/>
          <w:szCs w:val="20"/>
        </w:rPr>
        <w:t>“Il “pacchetto” di misure per la sicurezza degli o</w:t>
      </w:r>
      <w:r w:rsidR="007C0BE4" w:rsidRPr="007F76EF">
        <w:rPr>
          <w:rFonts w:ascii="Trebuchet MS" w:hAnsi="Trebuchet MS"/>
          <w:i/>
          <w:iCs/>
          <w:color w:val="000000"/>
          <w:sz w:val="20"/>
          <w:szCs w:val="20"/>
        </w:rPr>
        <w:t>pe</w:t>
      </w:r>
      <w:r w:rsidRPr="007F76EF">
        <w:rPr>
          <w:rFonts w:ascii="Trebuchet MS" w:hAnsi="Trebuchet MS"/>
          <w:i/>
          <w:iCs/>
          <w:color w:val="000000"/>
          <w:sz w:val="20"/>
          <w:szCs w:val="20"/>
        </w:rPr>
        <w:t xml:space="preserve">ratori </w:t>
      </w:r>
      <w:r w:rsidR="00A63B22" w:rsidRPr="007F76EF">
        <w:rPr>
          <w:rFonts w:ascii="Trebuchet MS" w:eastAsia="Times New Roman" w:hAnsi="Trebuchet MS" w:cs="Arial"/>
          <w:b/>
          <w:i/>
          <w:iCs/>
          <w:color w:val="000000"/>
          <w:sz w:val="20"/>
          <w:szCs w:val="20"/>
          <w:lang w:eastAsia="it-IT"/>
        </w:rPr>
        <w:t>#B-safe</w:t>
      </w:r>
      <w:r w:rsidR="00A63B22" w:rsidRPr="007F76EF">
        <w:rPr>
          <w:rFonts w:ascii="Trebuchet MS" w:eastAsia="Times New Roman" w:hAnsi="Trebuchet MS" w:cs="Arial"/>
          <w:i/>
          <w:iCs/>
          <w:color w:val="000000"/>
          <w:sz w:val="20"/>
          <w:szCs w:val="20"/>
          <w:lang w:eastAsia="it-IT"/>
        </w:rPr>
        <w:t>, una lunga lista di interventi e di prescrizioni, ha funzionato e Koelnmesse ha dimostrato come sia possibile garantire che un appuntamento fieristico si svolga con la necessaria tranquillità. Una modalità, ne sono certo, che convincerà un crescente numero di imprese italiane ad essere con noi anche in questi tempi che restano comunque complessi e preoccupanti”</w:t>
      </w:r>
      <w:r w:rsidR="00A63B22" w:rsidRPr="007F76EF">
        <w:rPr>
          <w:rFonts w:ascii="Trebuchet MS" w:eastAsia="Times New Roman" w:hAnsi="Trebuchet MS" w:cs="Arial"/>
          <w:color w:val="000000"/>
          <w:sz w:val="20"/>
          <w:szCs w:val="20"/>
          <w:lang w:eastAsia="it-IT"/>
        </w:rPr>
        <w:t>, ha concluso Rosolia.</w:t>
      </w:r>
    </w:p>
    <w:p w14:paraId="0AEEBD99" w14:textId="77777777" w:rsidR="003D6C96" w:rsidRDefault="003D6C96" w:rsidP="00B625C9">
      <w:pPr>
        <w:jc w:val="both"/>
        <w:rPr>
          <w:rFonts w:ascii="Trebuchet MS" w:hAnsi="Trebuchet MS" w:cs="Helvetica"/>
          <w:color w:val="000000"/>
          <w:sz w:val="20"/>
          <w:szCs w:val="20"/>
        </w:rPr>
      </w:pPr>
    </w:p>
    <w:p w14:paraId="03EC3EBF" w14:textId="77777777" w:rsidR="006A224D" w:rsidRDefault="006A224D" w:rsidP="00B625C9">
      <w:pPr>
        <w:jc w:val="both"/>
        <w:rPr>
          <w:rFonts w:ascii="Trebuchet MS" w:hAnsi="Trebuchet MS" w:cs="Helvetica"/>
          <w:color w:val="000000"/>
          <w:sz w:val="20"/>
          <w:szCs w:val="20"/>
        </w:rPr>
      </w:pPr>
    </w:p>
    <w:p w14:paraId="192FE6A7" w14:textId="77777777" w:rsidR="006A224D" w:rsidRDefault="006A224D" w:rsidP="00B625C9">
      <w:pPr>
        <w:jc w:val="both"/>
        <w:rPr>
          <w:rFonts w:ascii="Trebuchet MS" w:hAnsi="Trebuchet MS" w:cs="Helvetica"/>
          <w:color w:val="000000"/>
          <w:sz w:val="20"/>
          <w:szCs w:val="20"/>
        </w:rPr>
      </w:pPr>
    </w:p>
    <w:p w14:paraId="5DB05029" w14:textId="77777777" w:rsidR="006A224D" w:rsidRPr="006A224D" w:rsidRDefault="006A224D" w:rsidP="006A224D">
      <w:pPr>
        <w:spacing w:beforeLines="1" w:before="2" w:afterLines="1" w:after="2"/>
        <w:rPr>
          <w:rFonts w:ascii="Trebuchet MS" w:hAnsi="Trebuchet MS"/>
          <w:i/>
          <w:sz w:val="20"/>
          <w:szCs w:val="20"/>
          <w:lang w:eastAsia="it-IT"/>
        </w:rPr>
      </w:pPr>
      <w:r w:rsidRPr="006A224D">
        <w:rPr>
          <w:rFonts w:ascii="Trebuchet MS" w:hAnsi="Trebuchet MS"/>
          <w:i/>
          <w:sz w:val="20"/>
          <w:szCs w:val="20"/>
          <w:lang w:eastAsia="it-IT"/>
        </w:rPr>
        <w:t>Per ulteriori informazioni:</w:t>
      </w:r>
    </w:p>
    <w:p w14:paraId="50001746" w14:textId="77777777" w:rsidR="006A224D" w:rsidRPr="006A224D" w:rsidRDefault="006A224D" w:rsidP="006A224D">
      <w:pPr>
        <w:spacing w:beforeLines="1" w:before="2" w:afterLines="1" w:after="2"/>
        <w:rPr>
          <w:rFonts w:ascii="Trebuchet MS" w:hAnsi="Trebuchet MS"/>
          <w:b/>
          <w:sz w:val="20"/>
          <w:szCs w:val="20"/>
          <w:lang w:eastAsia="it-IT"/>
        </w:rPr>
      </w:pPr>
      <w:r w:rsidRPr="006A224D">
        <w:rPr>
          <w:rFonts w:ascii="Trebuchet MS" w:hAnsi="Trebuchet MS"/>
          <w:b/>
          <w:sz w:val="20"/>
          <w:szCs w:val="20"/>
          <w:lang w:eastAsia="it-IT"/>
        </w:rPr>
        <w:t>Carlotta Benardelli</w:t>
      </w:r>
    </w:p>
    <w:p w14:paraId="2E89C53A" w14:textId="77777777" w:rsidR="006A224D" w:rsidRPr="00A41AA5" w:rsidRDefault="006A224D" w:rsidP="006A224D">
      <w:pPr>
        <w:spacing w:beforeLines="1" w:before="2" w:afterLines="1" w:after="2"/>
        <w:rPr>
          <w:rFonts w:ascii="Trebuchet MS" w:hAnsi="Trebuchet MS"/>
          <w:sz w:val="20"/>
          <w:szCs w:val="20"/>
          <w:lang w:eastAsia="it-IT"/>
        </w:rPr>
      </w:pPr>
      <w:r w:rsidRPr="00A41AA5">
        <w:rPr>
          <w:rFonts w:ascii="Trebuchet MS" w:hAnsi="Trebuchet MS"/>
          <w:sz w:val="20"/>
          <w:szCs w:val="20"/>
          <w:lang w:eastAsia="it-IT"/>
        </w:rPr>
        <w:t xml:space="preserve">telefono +39 02 86961329 </w:t>
      </w:r>
    </w:p>
    <w:p w14:paraId="76601204" w14:textId="77777777" w:rsidR="006A224D" w:rsidRPr="00A41AA5" w:rsidRDefault="006A224D" w:rsidP="006A224D">
      <w:pPr>
        <w:spacing w:beforeLines="1" w:before="2" w:afterLines="1" w:after="2"/>
        <w:rPr>
          <w:rFonts w:ascii="Trebuchet MS" w:hAnsi="Trebuchet MS"/>
          <w:sz w:val="20"/>
          <w:szCs w:val="20"/>
          <w:lang w:eastAsia="it-IT"/>
        </w:rPr>
      </w:pPr>
      <w:hyperlink r:id="rId8" w:history="1">
        <w:r w:rsidRPr="00A41AA5">
          <w:rPr>
            <w:rStyle w:val="Collegamentoipertestuale"/>
            <w:rFonts w:ascii="Trebuchet MS" w:hAnsi="Trebuchet MS"/>
            <w:sz w:val="20"/>
            <w:szCs w:val="20"/>
            <w:lang w:eastAsia="it-IT"/>
          </w:rPr>
          <w:t>carlotta.benardelli@koelnmesse.it</w:t>
        </w:r>
      </w:hyperlink>
    </w:p>
    <w:p w14:paraId="5EA01C63" w14:textId="77777777" w:rsidR="006A224D" w:rsidRPr="00A41AA5" w:rsidRDefault="00A41AA5" w:rsidP="006A224D">
      <w:pPr>
        <w:widowControl w:val="0"/>
        <w:autoSpaceDE w:val="0"/>
        <w:autoSpaceDN w:val="0"/>
        <w:adjustRightInd w:val="0"/>
        <w:rPr>
          <w:rFonts w:ascii="Trebuchet MS" w:hAnsi="Trebuchet MS" w:cs="Times"/>
          <w:sz w:val="20"/>
          <w:szCs w:val="20"/>
        </w:rPr>
      </w:pPr>
      <w:hyperlink r:id="rId9" w:history="1">
        <w:r w:rsidRPr="00A41AA5">
          <w:rPr>
            <w:rStyle w:val="Collegamentoipertestuale"/>
            <w:rFonts w:ascii="Trebuchet MS" w:hAnsi="Trebuchet MS"/>
            <w:sz w:val="20"/>
            <w:szCs w:val="20"/>
          </w:rPr>
          <w:t>www.koelnmesse.it/interzum-guangzhou</w:t>
        </w:r>
      </w:hyperlink>
    </w:p>
    <w:p w14:paraId="3F6DE266" w14:textId="77777777" w:rsidR="006A224D" w:rsidRPr="006A224D" w:rsidRDefault="006A224D" w:rsidP="006A224D">
      <w:pPr>
        <w:widowControl w:val="0"/>
        <w:autoSpaceDE w:val="0"/>
        <w:autoSpaceDN w:val="0"/>
        <w:adjustRightInd w:val="0"/>
        <w:rPr>
          <w:rFonts w:ascii="Trebuchet MS" w:hAnsi="Trebuchet MS" w:cs="Times"/>
          <w:sz w:val="20"/>
          <w:szCs w:val="20"/>
        </w:rPr>
      </w:pPr>
    </w:p>
    <w:p w14:paraId="75933420" w14:textId="77777777" w:rsidR="006A224D" w:rsidRPr="006A224D" w:rsidRDefault="006A224D" w:rsidP="006A224D">
      <w:pPr>
        <w:widowControl w:val="0"/>
        <w:autoSpaceDE w:val="0"/>
        <w:autoSpaceDN w:val="0"/>
        <w:adjustRightInd w:val="0"/>
        <w:rPr>
          <w:rFonts w:ascii="Trebuchet MS" w:hAnsi="Trebuchet MS" w:cs="Times"/>
          <w:sz w:val="20"/>
          <w:szCs w:val="20"/>
        </w:rPr>
      </w:pPr>
    </w:p>
    <w:p w14:paraId="2B439DFF" w14:textId="77777777" w:rsidR="006A224D" w:rsidRPr="006A224D" w:rsidRDefault="006A224D" w:rsidP="006A224D">
      <w:pPr>
        <w:widowControl w:val="0"/>
        <w:autoSpaceDE w:val="0"/>
        <w:autoSpaceDN w:val="0"/>
        <w:adjustRightInd w:val="0"/>
        <w:rPr>
          <w:rFonts w:ascii="Trebuchet MS" w:hAnsi="Trebuchet MS" w:cs="Times"/>
          <w:sz w:val="20"/>
          <w:szCs w:val="20"/>
        </w:rPr>
      </w:pPr>
      <w:r w:rsidRPr="006A224D">
        <w:rPr>
          <w:rFonts w:ascii="Trebuchet MS" w:hAnsi="Trebuchet MS" w:cs="Times"/>
          <w:sz w:val="20"/>
          <w:szCs w:val="20"/>
        </w:rPr>
        <w:t>I prossimi appuntamenti:</w:t>
      </w:r>
    </w:p>
    <w:p w14:paraId="5C11088A" w14:textId="77777777" w:rsidR="006A224D" w:rsidRPr="006A224D" w:rsidRDefault="006A224D" w:rsidP="006A224D">
      <w:pPr>
        <w:widowControl w:val="0"/>
        <w:autoSpaceDE w:val="0"/>
        <w:autoSpaceDN w:val="0"/>
        <w:adjustRightInd w:val="0"/>
        <w:rPr>
          <w:rFonts w:ascii="Trebuchet MS" w:hAnsi="Trebuchet MS" w:cs="Times Roman"/>
          <w:sz w:val="20"/>
          <w:szCs w:val="20"/>
        </w:rPr>
      </w:pPr>
      <w:r w:rsidRPr="006A224D">
        <w:rPr>
          <w:rFonts w:ascii="Trebuchet MS" w:hAnsi="Trebuchet MS" w:cs="Times Roman"/>
          <w:b/>
          <w:sz w:val="20"/>
          <w:szCs w:val="20"/>
        </w:rPr>
        <w:t>interzum bogotà</w:t>
      </w:r>
      <w:r w:rsidRPr="006A224D">
        <w:rPr>
          <w:rFonts w:ascii="Trebuchet MS" w:hAnsi="Trebuchet MS" w:cs="Times Roman"/>
          <w:sz w:val="20"/>
          <w:szCs w:val="20"/>
        </w:rPr>
        <w:t xml:space="preserve">, Bogotà 02.02. – 05.02.2021 </w:t>
      </w:r>
    </w:p>
    <w:p w14:paraId="14818C39" w14:textId="77777777" w:rsidR="006A224D" w:rsidRPr="006A224D" w:rsidRDefault="006A224D" w:rsidP="006A224D">
      <w:pPr>
        <w:widowControl w:val="0"/>
        <w:autoSpaceDE w:val="0"/>
        <w:autoSpaceDN w:val="0"/>
        <w:adjustRightInd w:val="0"/>
        <w:rPr>
          <w:rFonts w:ascii="Trebuchet MS" w:hAnsi="Trebuchet MS" w:cs="Times Roman"/>
          <w:sz w:val="20"/>
          <w:szCs w:val="20"/>
        </w:rPr>
      </w:pPr>
      <w:r w:rsidRPr="006A224D">
        <w:rPr>
          <w:rFonts w:ascii="Trebuchet MS" w:hAnsi="Trebuchet MS" w:cs="Times Roman"/>
          <w:b/>
          <w:sz w:val="20"/>
          <w:szCs w:val="20"/>
        </w:rPr>
        <w:t>interzum</w:t>
      </w:r>
      <w:r w:rsidRPr="006A224D">
        <w:rPr>
          <w:rFonts w:ascii="Trebuchet MS" w:hAnsi="Trebuchet MS" w:cs="Times Roman"/>
          <w:sz w:val="20"/>
          <w:szCs w:val="20"/>
        </w:rPr>
        <w:t>, Colonia 04.05. - 07.05.2021</w:t>
      </w:r>
    </w:p>
    <w:p w14:paraId="48ED245F" w14:textId="77777777" w:rsidR="006A224D" w:rsidRPr="006A224D" w:rsidRDefault="006A224D" w:rsidP="006A224D">
      <w:pPr>
        <w:widowControl w:val="0"/>
        <w:autoSpaceDE w:val="0"/>
        <w:autoSpaceDN w:val="0"/>
        <w:adjustRightInd w:val="0"/>
        <w:rPr>
          <w:rFonts w:ascii="Trebuchet MS" w:hAnsi="Trebuchet MS" w:cs="Times Roman"/>
          <w:sz w:val="20"/>
          <w:szCs w:val="20"/>
        </w:rPr>
      </w:pPr>
    </w:p>
    <w:p w14:paraId="4C993D28" w14:textId="77777777" w:rsidR="006A224D" w:rsidRPr="006A224D" w:rsidRDefault="006A224D" w:rsidP="006A224D">
      <w:pPr>
        <w:widowControl w:val="0"/>
        <w:autoSpaceDE w:val="0"/>
        <w:autoSpaceDN w:val="0"/>
        <w:adjustRightInd w:val="0"/>
        <w:rPr>
          <w:rFonts w:ascii="Trebuchet MS" w:hAnsi="Trebuchet MS" w:cs="Times Roman"/>
          <w:sz w:val="20"/>
          <w:szCs w:val="20"/>
        </w:rPr>
      </w:pPr>
    </w:p>
    <w:p w14:paraId="2DCC0FE8" w14:textId="77777777" w:rsidR="006A224D" w:rsidRPr="006A224D" w:rsidRDefault="006A224D" w:rsidP="006A224D">
      <w:pPr>
        <w:widowControl w:val="0"/>
        <w:autoSpaceDE w:val="0"/>
        <w:autoSpaceDN w:val="0"/>
        <w:adjustRightInd w:val="0"/>
        <w:rPr>
          <w:rFonts w:ascii="Trebuchet MS" w:hAnsi="Trebuchet MS" w:cs="Times Roman"/>
          <w:sz w:val="20"/>
          <w:szCs w:val="20"/>
        </w:rPr>
      </w:pPr>
    </w:p>
    <w:p w14:paraId="088B1219" w14:textId="77777777" w:rsidR="006A224D" w:rsidRPr="00A6699B" w:rsidRDefault="006A224D" w:rsidP="006A224D">
      <w:pPr>
        <w:widowControl w:val="0"/>
        <w:autoSpaceDE w:val="0"/>
        <w:autoSpaceDN w:val="0"/>
        <w:adjustRightInd w:val="0"/>
        <w:jc w:val="both"/>
        <w:rPr>
          <w:rFonts w:ascii="Trebuchet MS" w:hAnsi="Trebuchet MS" w:cs="Times Roman"/>
          <w:color w:val="000000"/>
          <w:sz w:val="18"/>
          <w:szCs w:val="18"/>
        </w:rPr>
      </w:pPr>
      <w:r w:rsidRPr="00A6699B">
        <w:rPr>
          <w:rFonts w:ascii="Trebuchet MS" w:hAnsi="Trebuchet MS" w:cs="Times Roman"/>
          <w:color w:val="000000"/>
          <w:sz w:val="18"/>
          <w:szCs w:val="18"/>
        </w:rPr>
        <w:t xml:space="preserve">Nota per le redazioni: </w:t>
      </w:r>
    </w:p>
    <w:p w14:paraId="5A420240" w14:textId="77777777" w:rsidR="006A224D" w:rsidRPr="00A6699B" w:rsidRDefault="006A224D" w:rsidP="006A224D">
      <w:pPr>
        <w:widowControl w:val="0"/>
        <w:autoSpaceDE w:val="0"/>
        <w:autoSpaceDN w:val="0"/>
        <w:adjustRightInd w:val="0"/>
        <w:jc w:val="both"/>
        <w:rPr>
          <w:rFonts w:ascii="Trebuchet MS" w:hAnsi="Trebuchet MS" w:cs="Times Roman"/>
          <w:color w:val="000000"/>
          <w:sz w:val="18"/>
          <w:szCs w:val="18"/>
        </w:rPr>
      </w:pPr>
      <w:r w:rsidRPr="00A6699B">
        <w:rPr>
          <w:rFonts w:ascii="Trebuchet MS" w:hAnsi="Trebuchet MS" w:cs="Times Roman"/>
          <w:b/>
          <w:color w:val="000000"/>
          <w:sz w:val="18"/>
          <w:szCs w:val="18"/>
        </w:rPr>
        <w:t>Immagini</w:t>
      </w:r>
      <w:r w:rsidRPr="00A6699B">
        <w:rPr>
          <w:rFonts w:ascii="Trebuchet MS" w:hAnsi="Trebuchet MS" w:cs="Times Roman"/>
          <w:color w:val="000000"/>
          <w:sz w:val="18"/>
          <w:szCs w:val="18"/>
        </w:rPr>
        <w:t xml:space="preserve"> di repertorio e tutti i </w:t>
      </w:r>
      <w:r w:rsidRPr="00A6699B">
        <w:rPr>
          <w:rFonts w:ascii="Trebuchet MS" w:hAnsi="Trebuchet MS" w:cs="Times Roman"/>
          <w:b/>
          <w:color w:val="000000"/>
          <w:sz w:val="18"/>
          <w:szCs w:val="18"/>
        </w:rPr>
        <w:t>comunicati stampa</w:t>
      </w:r>
      <w:r w:rsidRPr="00A6699B">
        <w:rPr>
          <w:rFonts w:ascii="Trebuchet MS" w:hAnsi="Trebuchet MS" w:cs="Times Roman"/>
          <w:color w:val="000000"/>
          <w:sz w:val="18"/>
          <w:szCs w:val="18"/>
        </w:rPr>
        <w:t xml:space="preserve"> relativi alla prossima edizione di interzum</w:t>
      </w:r>
      <w:r w:rsidR="000C397F" w:rsidRPr="00A6699B">
        <w:rPr>
          <w:rFonts w:ascii="Trebuchet MS" w:hAnsi="Trebuchet MS" w:cs="Times Roman"/>
          <w:color w:val="000000"/>
          <w:sz w:val="18"/>
          <w:szCs w:val="18"/>
        </w:rPr>
        <w:t xml:space="preserve"> guangzhou</w:t>
      </w:r>
      <w:r w:rsidRPr="00A6699B">
        <w:rPr>
          <w:rFonts w:ascii="Trebuchet MS" w:hAnsi="Trebuchet MS" w:cs="Times Roman"/>
          <w:color w:val="000000"/>
          <w:sz w:val="18"/>
          <w:szCs w:val="18"/>
        </w:rPr>
        <w:t xml:space="preserve"> sono disponibili all’indirizzo </w:t>
      </w:r>
      <w:hyperlink r:id="rId10" w:history="1">
        <w:r w:rsidR="000C397F" w:rsidRPr="00A6699B">
          <w:rPr>
            <w:rStyle w:val="Collegamentoipertestuale"/>
            <w:rFonts w:ascii="Trebuchet MS" w:hAnsi="Trebuchet MS"/>
            <w:color w:val="000000"/>
            <w:sz w:val="18"/>
            <w:szCs w:val="18"/>
          </w:rPr>
          <w:t>www.interzum-guangzhou.com/press-releases/</w:t>
        </w:r>
      </w:hyperlink>
    </w:p>
    <w:p w14:paraId="315D41CB" w14:textId="77777777" w:rsidR="006A224D" w:rsidRPr="006A224D" w:rsidRDefault="006A224D" w:rsidP="006A224D">
      <w:pPr>
        <w:jc w:val="both"/>
        <w:rPr>
          <w:rFonts w:ascii="Trebuchet MS" w:hAnsi="Trebuchet MS"/>
          <w:sz w:val="18"/>
          <w:szCs w:val="18"/>
        </w:rPr>
      </w:pPr>
    </w:p>
    <w:p w14:paraId="61B1DBD7" w14:textId="77777777" w:rsidR="006A224D" w:rsidRPr="006A224D" w:rsidRDefault="006A224D" w:rsidP="006A224D">
      <w:pPr>
        <w:widowControl w:val="0"/>
        <w:autoSpaceDE w:val="0"/>
        <w:autoSpaceDN w:val="0"/>
        <w:adjustRightInd w:val="0"/>
        <w:jc w:val="both"/>
        <w:rPr>
          <w:rFonts w:ascii="Trebuchet MS" w:hAnsi="Trebuchet MS" w:cs="Arial"/>
          <w:noProof/>
          <w:sz w:val="18"/>
          <w:szCs w:val="18"/>
        </w:rPr>
      </w:pPr>
    </w:p>
    <w:p w14:paraId="7F4BB1CD" w14:textId="77777777" w:rsidR="006A224D" w:rsidRPr="006A224D" w:rsidRDefault="006A224D" w:rsidP="006A224D">
      <w:pPr>
        <w:jc w:val="both"/>
        <w:rPr>
          <w:rFonts w:ascii="Trebuchet MS" w:hAnsi="Trebuchet MS" w:cs="Helvetica"/>
          <w:sz w:val="18"/>
          <w:szCs w:val="18"/>
        </w:rPr>
      </w:pPr>
    </w:p>
    <w:p w14:paraId="15F0F87E" w14:textId="77777777" w:rsidR="006A224D" w:rsidRDefault="006A224D" w:rsidP="006A224D">
      <w:pPr>
        <w:jc w:val="both"/>
        <w:rPr>
          <w:rFonts w:ascii="Trebuchet MS" w:hAnsi="Trebuchet MS" w:cs="Helvetica"/>
          <w:sz w:val="18"/>
          <w:szCs w:val="18"/>
        </w:rPr>
      </w:pPr>
      <w:r w:rsidRPr="006A224D">
        <w:rPr>
          <w:rFonts w:ascii="Trebuchet MS" w:hAnsi="Trebuchet MS" w:cs="Helvetica"/>
          <w:b/>
          <w:bCs/>
          <w:sz w:val="18"/>
          <w:szCs w:val="18"/>
        </w:rPr>
        <w:t>Koelnmesse - Global Competence in Furniture, Interiors and Design</w:t>
      </w:r>
      <w:r w:rsidRPr="006A224D">
        <w:rPr>
          <w:rFonts w:ascii="Trebuchet MS" w:hAnsi="Trebuchet MS" w:cs="Helvetica"/>
          <w:sz w:val="18"/>
          <w:szCs w:val="18"/>
        </w:rPr>
        <w:t xml:space="preserve">: Koelnmesse è l’organizzatore di fiere leader a livello internazionale per quanto riguarda i temi arredare, abitare e vivere. La piazza fieristica di Colonia annovera la fiera leader imm cologne nonché i formati espositivi LivingKitchen, ORGATEC, spoga+gafa, interzum e Kind + Jugend fra i punti d’incontro fissi di rango mondiale per gli operatori dei settori. Queste fiere raffigurano in modo complessivo i segmenti mobili imbottiti e contenitori, cucine, mobili da ufficio e per esterni, nonché le innovazioni dell’industria fornitrice del mobile. Negli anni passati Koelnmesse ha arricchito in modo mirato il proprio portafoglio con fiere internazionali nei mercati che stanno attraversando un boom economico. Fra questi vi sono idd Shanghai, interzum bogotá a Bogotá, interzum guangzhou a Guangzhou e Pueri Expo a San Paolo del Brasile. Con ambista, il portale internet del network del settore dell'arredamento, Koelnmesse offre lungo tutto il corso dell'anno un accesso diretto a prodotti, contatti, competenze ed eventi principali. </w:t>
      </w:r>
    </w:p>
    <w:p w14:paraId="5879A65B" w14:textId="77777777" w:rsidR="006A224D" w:rsidRDefault="006A224D" w:rsidP="006A224D">
      <w:pPr>
        <w:jc w:val="both"/>
        <w:rPr>
          <w:rFonts w:ascii="Trebuchet MS" w:hAnsi="Trebuchet MS" w:cs="Helvetica"/>
          <w:sz w:val="18"/>
          <w:szCs w:val="18"/>
        </w:rPr>
      </w:pPr>
      <w:r w:rsidRPr="006A224D">
        <w:rPr>
          <w:rFonts w:ascii="Trebuchet MS" w:hAnsi="Trebuchet MS" w:cs="Helvetica"/>
          <w:sz w:val="18"/>
          <w:szCs w:val="18"/>
        </w:rPr>
        <w:t xml:space="preserve">Ulteriori informazioni: </w:t>
      </w:r>
      <w:hyperlink r:id="rId11" w:history="1">
        <w:r w:rsidRPr="006A224D">
          <w:rPr>
            <w:rStyle w:val="Collegamentoipertestuale"/>
            <w:rFonts w:ascii="Trebuchet MS" w:hAnsi="Trebuchet MS" w:cs="Helvetica"/>
            <w:sz w:val="18"/>
            <w:szCs w:val="18"/>
          </w:rPr>
          <w:t>http://www.global-competence.net/interiors/</w:t>
        </w:r>
      </w:hyperlink>
    </w:p>
    <w:p w14:paraId="4DEFCDD2" w14:textId="77777777" w:rsidR="006A224D" w:rsidRDefault="006A224D" w:rsidP="006A224D">
      <w:pPr>
        <w:jc w:val="both"/>
        <w:rPr>
          <w:rFonts w:ascii="Trebuchet MS" w:hAnsi="Trebuchet MS" w:cs="Helvetica"/>
          <w:sz w:val="18"/>
          <w:szCs w:val="18"/>
        </w:rPr>
      </w:pPr>
      <w:r w:rsidRPr="006A224D">
        <w:rPr>
          <w:rFonts w:ascii="Trebuchet MS" w:hAnsi="Trebuchet MS" w:cs="Helvetica"/>
          <w:sz w:val="18"/>
          <w:szCs w:val="18"/>
        </w:rPr>
        <w:t>Maggiori informazioni su ambista:</w:t>
      </w:r>
      <w:r>
        <w:rPr>
          <w:rFonts w:ascii="Trebuchet MS" w:hAnsi="Trebuchet MS" w:cs="Helvetica"/>
          <w:sz w:val="18"/>
          <w:szCs w:val="18"/>
        </w:rPr>
        <w:t xml:space="preserve"> </w:t>
      </w:r>
      <w:hyperlink r:id="rId12" w:history="1">
        <w:r w:rsidRPr="00E85584">
          <w:rPr>
            <w:rStyle w:val="Collegamentoipertestuale"/>
            <w:rFonts w:ascii="Trebuchet MS" w:hAnsi="Trebuchet MS" w:cs="Helvetica"/>
            <w:sz w:val="18"/>
            <w:szCs w:val="18"/>
          </w:rPr>
          <w:t>http://www.ambista.com/</w:t>
        </w:r>
      </w:hyperlink>
    </w:p>
    <w:p w14:paraId="03B7C630" w14:textId="77777777" w:rsidR="006A224D" w:rsidRDefault="006A224D" w:rsidP="006A224D">
      <w:pPr>
        <w:jc w:val="both"/>
        <w:rPr>
          <w:rFonts w:ascii="Trebuchet MS" w:hAnsi="Trebuchet MS" w:cs="Helvetica"/>
          <w:sz w:val="18"/>
          <w:szCs w:val="18"/>
        </w:rPr>
      </w:pPr>
    </w:p>
    <w:p w14:paraId="3C3ACB32" w14:textId="77777777" w:rsidR="006A224D" w:rsidRPr="006A224D" w:rsidRDefault="006A224D" w:rsidP="006A224D">
      <w:pPr>
        <w:jc w:val="both"/>
        <w:rPr>
          <w:rFonts w:ascii="Trebuchet MS" w:hAnsi="Trebuchet MS" w:cs="Helvetica"/>
          <w:sz w:val="18"/>
          <w:szCs w:val="18"/>
        </w:rPr>
      </w:pPr>
    </w:p>
    <w:p w14:paraId="36921A00" w14:textId="77777777" w:rsidR="006A224D" w:rsidRPr="006A224D" w:rsidRDefault="006A224D" w:rsidP="006A224D">
      <w:pPr>
        <w:jc w:val="both"/>
        <w:rPr>
          <w:rFonts w:ascii="Trebuchet MS" w:hAnsi="Trebuchet MS" w:cs="Helvetica"/>
          <w:color w:val="000000"/>
          <w:sz w:val="18"/>
          <w:szCs w:val="18"/>
        </w:rPr>
      </w:pPr>
    </w:p>
    <w:sectPr w:rsidR="006A224D" w:rsidRPr="006A224D" w:rsidSect="006A224D">
      <w:headerReference w:type="default" r:id="rId13"/>
      <w:pgSz w:w="11900" w:h="16840"/>
      <w:pgMar w:top="1135" w:right="1977" w:bottom="1134" w:left="1134" w:header="416"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287130" w14:textId="77777777" w:rsidR="00A6699B" w:rsidRDefault="00A6699B">
      <w:r>
        <w:separator/>
      </w:r>
    </w:p>
  </w:endnote>
  <w:endnote w:type="continuationSeparator" w:id="0">
    <w:p w14:paraId="4CFE2427" w14:textId="77777777" w:rsidR="00A6699B" w:rsidRDefault="00A66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liss Light">
    <w:altName w:val="Times New Roman"/>
    <w:charset w:val="00"/>
    <w:family w:val="auto"/>
    <w:pitch w:val="variable"/>
    <w:sig w:usb0="80000027" w:usb1="00000000" w:usb2="00000000" w:usb3="00000000" w:csb0="00000001"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Roman">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FC4DDD" w14:textId="77777777" w:rsidR="00A6699B" w:rsidRDefault="00A6699B">
      <w:r>
        <w:separator/>
      </w:r>
    </w:p>
  </w:footnote>
  <w:footnote w:type="continuationSeparator" w:id="0">
    <w:p w14:paraId="0EBFFEBC" w14:textId="77777777" w:rsidR="00A6699B" w:rsidRDefault="00A669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7BB96" w14:textId="77777777" w:rsidR="006857BC" w:rsidRDefault="006857BC" w:rsidP="00E04475">
    <w:pPr>
      <w:pStyle w:val="Intestazione"/>
      <w:tabs>
        <w:tab w:val="clear" w:pos="4819"/>
        <w:tab w:val="center" w:pos="5103"/>
      </w:tabs>
      <w:ind w:left="496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5201B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6DC5966"/>
    <w:multiLevelType w:val="multilevel"/>
    <w:tmpl w:val="D5DCE336"/>
    <w:lvl w:ilvl="0">
      <w:start w:val="1"/>
      <w:numFmt w:val="bullet"/>
      <w:lvlText w:val=""/>
      <w:lvlJc w:val="left"/>
      <w:pPr>
        <w:tabs>
          <w:tab w:val="decimal" w:pos="432"/>
        </w:tabs>
        <w:ind w:left="720"/>
      </w:pPr>
      <w:rPr>
        <w:rFonts w:ascii="Symbol" w:hAnsi="Symbol"/>
        <w:b/>
        <w:strike w:val="0"/>
        <w:color w:val="000000"/>
        <w:spacing w:val="8"/>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DC422F"/>
    <w:multiLevelType w:val="multilevel"/>
    <w:tmpl w:val="B4828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0A348B8"/>
    <w:multiLevelType w:val="multilevel"/>
    <w:tmpl w:val="11C89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97B1AB6"/>
    <w:multiLevelType w:val="multilevel"/>
    <w:tmpl w:val="DFD6B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55B2977"/>
    <w:multiLevelType w:val="multilevel"/>
    <w:tmpl w:val="01D48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C925D8"/>
    <w:multiLevelType w:val="multilevel"/>
    <w:tmpl w:val="32D81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6772B53"/>
    <w:multiLevelType w:val="multilevel"/>
    <w:tmpl w:val="9CB09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98604E0"/>
    <w:multiLevelType w:val="multilevel"/>
    <w:tmpl w:val="5492E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44B2A53"/>
    <w:multiLevelType w:val="multilevel"/>
    <w:tmpl w:val="C9EE6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D2E24A0"/>
    <w:multiLevelType w:val="multilevel"/>
    <w:tmpl w:val="B1F82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6"/>
  </w:num>
  <w:num w:numId="3">
    <w:abstractNumId w:val="1"/>
  </w:num>
  <w:num w:numId="4">
    <w:abstractNumId w:val="0"/>
  </w:num>
  <w:num w:numId="5">
    <w:abstractNumId w:val="11"/>
  </w:num>
  <w:num w:numId="6">
    <w:abstractNumId w:val="10"/>
  </w:num>
  <w:num w:numId="7">
    <w:abstractNumId w:val="5"/>
  </w:num>
  <w:num w:numId="8">
    <w:abstractNumId w:val="8"/>
  </w:num>
  <w:num w:numId="9">
    <w:abstractNumId w:val="4"/>
  </w:num>
  <w:num w:numId="10">
    <w:abstractNumId w:val="9"/>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08"/>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7B6"/>
    <w:rsid w:val="00010D33"/>
    <w:rsid w:val="00041CC0"/>
    <w:rsid w:val="000431D4"/>
    <w:rsid w:val="00052ADC"/>
    <w:rsid w:val="000646F0"/>
    <w:rsid w:val="000756DF"/>
    <w:rsid w:val="00082226"/>
    <w:rsid w:val="0009150F"/>
    <w:rsid w:val="00092B8F"/>
    <w:rsid w:val="0009689E"/>
    <w:rsid w:val="000A23F6"/>
    <w:rsid w:val="000A79E8"/>
    <w:rsid w:val="000B448A"/>
    <w:rsid w:val="000B7988"/>
    <w:rsid w:val="000C272B"/>
    <w:rsid w:val="000C397F"/>
    <w:rsid w:val="000C39E3"/>
    <w:rsid w:val="000D26FA"/>
    <w:rsid w:val="000F7752"/>
    <w:rsid w:val="001001A8"/>
    <w:rsid w:val="00123FA1"/>
    <w:rsid w:val="001427EB"/>
    <w:rsid w:val="00146973"/>
    <w:rsid w:val="00157241"/>
    <w:rsid w:val="00164B65"/>
    <w:rsid w:val="00185F0E"/>
    <w:rsid w:val="001B7316"/>
    <w:rsid w:val="001C0C24"/>
    <w:rsid w:val="001D3634"/>
    <w:rsid w:val="001E042F"/>
    <w:rsid w:val="002134BC"/>
    <w:rsid w:val="00236D9A"/>
    <w:rsid w:val="00247540"/>
    <w:rsid w:val="00250591"/>
    <w:rsid w:val="002656A2"/>
    <w:rsid w:val="00277756"/>
    <w:rsid w:val="002841F2"/>
    <w:rsid w:val="00295CC4"/>
    <w:rsid w:val="002A335E"/>
    <w:rsid w:val="002B2BC7"/>
    <w:rsid w:val="002B52D5"/>
    <w:rsid w:val="002C277F"/>
    <w:rsid w:val="002F5BEE"/>
    <w:rsid w:val="00334B9E"/>
    <w:rsid w:val="00336F37"/>
    <w:rsid w:val="00362C0D"/>
    <w:rsid w:val="00365A1A"/>
    <w:rsid w:val="003779A5"/>
    <w:rsid w:val="003B307B"/>
    <w:rsid w:val="003B5D23"/>
    <w:rsid w:val="003B75BC"/>
    <w:rsid w:val="003C4CD8"/>
    <w:rsid w:val="003C6DE4"/>
    <w:rsid w:val="003D6C96"/>
    <w:rsid w:val="004162E9"/>
    <w:rsid w:val="00426AA8"/>
    <w:rsid w:val="00445F0D"/>
    <w:rsid w:val="00464A2C"/>
    <w:rsid w:val="00486627"/>
    <w:rsid w:val="00493EF6"/>
    <w:rsid w:val="004D1819"/>
    <w:rsid w:val="004E0148"/>
    <w:rsid w:val="004E182E"/>
    <w:rsid w:val="005263B5"/>
    <w:rsid w:val="00535E8B"/>
    <w:rsid w:val="00535F0B"/>
    <w:rsid w:val="00537D0A"/>
    <w:rsid w:val="0054026A"/>
    <w:rsid w:val="0055349D"/>
    <w:rsid w:val="00555B32"/>
    <w:rsid w:val="00564857"/>
    <w:rsid w:val="005A3351"/>
    <w:rsid w:val="005B4909"/>
    <w:rsid w:val="00611B1C"/>
    <w:rsid w:val="0061588E"/>
    <w:rsid w:val="0061761D"/>
    <w:rsid w:val="00640CEE"/>
    <w:rsid w:val="00645B6F"/>
    <w:rsid w:val="00656F88"/>
    <w:rsid w:val="006716D3"/>
    <w:rsid w:val="006812D8"/>
    <w:rsid w:val="00681EFB"/>
    <w:rsid w:val="006857BC"/>
    <w:rsid w:val="00692026"/>
    <w:rsid w:val="006962D1"/>
    <w:rsid w:val="00697094"/>
    <w:rsid w:val="006A224D"/>
    <w:rsid w:val="006C1E53"/>
    <w:rsid w:val="006C684A"/>
    <w:rsid w:val="006D51A1"/>
    <w:rsid w:val="00703AAC"/>
    <w:rsid w:val="00707637"/>
    <w:rsid w:val="0071297A"/>
    <w:rsid w:val="00721DC4"/>
    <w:rsid w:val="007274C7"/>
    <w:rsid w:val="00744275"/>
    <w:rsid w:val="00746A77"/>
    <w:rsid w:val="00753E04"/>
    <w:rsid w:val="0075701A"/>
    <w:rsid w:val="0075720B"/>
    <w:rsid w:val="00774CCE"/>
    <w:rsid w:val="00777A87"/>
    <w:rsid w:val="00777B04"/>
    <w:rsid w:val="00792FD3"/>
    <w:rsid w:val="007A4D7A"/>
    <w:rsid w:val="007C0BE4"/>
    <w:rsid w:val="007F76EF"/>
    <w:rsid w:val="00835CE8"/>
    <w:rsid w:val="00854F6F"/>
    <w:rsid w:val="008570DC"/>
    <w:rsid w:val="00862643"/>
    <w:rsid w:val="008679FA"/>
    <w:rsid w:val="00867CC2"/>
    <w:rsid w:val="008815E8"/>
    <w:rsid w:val="008847CE"/>
    <w:rsid w:val="00890720"/>
    <w:rsid w:val="00894B15"/>
    <w:rsid w:val="008B14BF"/>
    <w:rsid w:val="008B3FC3"/>
    <w:rsid w:val="008B7B8A"/>
    <w:rsid w:val="008C6FB8"/>
    <w:rsid w:val="008D716C"/>
    <w:rsid w:val="008E3A9B"/>
    <w:rsid w:val="008E4480"/>
    <w:rsid w:val="008E64CE"/>
    <w:rsid w:val="008F21BC"/>
    <w:rsid w:val="008F4489"/>
    <w:rsid w:val="008F7F28"/>
    <w:rsid w:val="00922095"/>
    <w:rsid w:val="00926AF3"/>
    <w:rsid w:val="00937F86"/>
    <w:rsid w:val="00946AE3"/>
    <w:rsid w:val="00957A0D"/>
    <w:rsid w:val="00963CC0"/>
    <w:rsid w:val="00967AE3"/>
    <w:rsid w:val="00987E8C"/>
    <w:rsid w:val="009A4B67"/>
    <w:rsid w:val="009F4F4C"/>
    <w:rsid w:val="009F6F35"/>
    <w:rsid w:val="009F7052"/>
    <w:rsid w:val="00A00C06"/>
    <w:rsid w:val="00A02314"/>
    <w:rsid w:val="00A41AA5"/>
    <w:rsid w:val="00A43A0A"/>
    <w:rsid w:val="00A522AD"/>
    <w:rsid w:val="00A63B22"/>
    <w:rsid w:val="00A6699B"/>
    <w:rsid w:val="00A74546"/>
    <w:rsid w:val="00A80976"/>
    <w:rsid w:val="00A97029"/>
    <w:rsid w:val="00A977B6"/>
    <w:rsid w:val="00AA21E9"/>
    <w:rsid w:val="00AA4ABE"/>
    <w:rsid w:val="00AB511A"/>
    <w:rsid w:val="00AC1386"/>
    <w:rsid w:val="00AE123F"/>
    <w:rsid w:val="00AF5F3C"/>
    <w:rsid w:val="00B41C97"/>
    <w:rsid w:val="00B55160"/>
    <w:rsid w:val="00B55E4C"/>
    <w:rsid w:val="00B623FA"/>
    <w:rsid w:val="00B625C9"/>
    <w:rsid w:val="00B64B35"/>
    <w:rsid w:val="00B722B0"/>
    <w:rsid w:val="00B8499A"/>
    <w:rsid w:val="00B90A21"/>
    <w:rsid w:val="00B91E83"/>
    <w:rsid w:val="00BC2D22"/>
    <w:rsid w:val="00BF335E"/>
    <w:rsid w:val="00C17BA7"/>
    <w:rsid w:val="00C23B6D"/>
    <w:rsid w:val="00C42FB1"/>
    <w:rsid w:val="00C461C2"/>
    <w:rsid w:val="00C5798E"/>
    <w:rsid w:val="00C63830"/>
    <w:rsid w:val="00C720EF"/>
    <w:rsid w:val="00CA28CE"/>
    <w:rsid w:val="00D026A3"/>
    <w:rsid w:val="00D12CAE"/>
    <w:rsid w:val="00D330AC"/>
    <w:rsid w:val="00D3457E"/>
    <w:rsid w:val="00D46E1E"/>
    <w:rsid w:val="00D47311"/>
    <w:rsid w:val="00D944B0"/>
    <w:rsid w:val="00DA67B8"/>
    <w:rsid w:val="00DB028E"/>
    <w:rsid w:val="00DB04F2"/>
    <w:rsid w:val="00DB063C"/>
    <w:rsid w:val="00DE2077"/>
    <w:rsid w:val="00E04475"/>
    <w:rsid w:val="00E1728A"/>
    <w:rsid w:val="00E24F63"/>
    <w:rsid w:val="00E270C6"/>
    <w:rsid w:val="00E479EF"/>
    <w:rsid w:val="00E66632"/>
    <w:rsid w:val="00E67F05"/>
    <w:rsid w:val="00E73BA5"/>
    <w:rsid w:val="00E83E80"/>
    <w:rsid w:val="00E84AC7"/>
    <w:rsid w:val="00E84DEC"/>
    <w:rsid w:val="00E9214A"/>
    <w:rsid w:val="00E921BA"/>
    <w:rsid w:val="00EA5A46"/>
    <w:rsid w:val="00EB1DD7"/>
    <w:rsid w:val="00ED302D"/>
    <w:rsid w:val="00ED7756"/>
    <w:rsid w:val="00F26939"/>
    <w:rsid w:val="00F6033D"/>
    <w:rsid w:val="00F6356C"/>
    <w:rsid w:val="00F85C4B"/>
    <w:rsid w:val="00F9751F"/>
    <w:rsid w:val="00FB75B9"/>
    <w:rsid w:val="00FC53A8"/>
    <w:rsid w:val="00FE1FB4"/>
    <w:rsid w:val="00FE23C1"/>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oNotEmbedSmartTags/>
  <w:decimalSymbol w:val=","/>
  <w:listSeparator w:val=";"/>
  <w14:docId w14:val="21C57670"/>
  <w15:docId w15:val="{7F8E2A2F-1C9C-49D9-BF96-34F95790E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lsdException w:name="Colorful Grid Accent 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861B4"/>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E40447"/>
    <w:pPr>
      <w:tabs>
        <w:tab w:val="left" w:pos="5529"/>
      </w:tabs>
      <w:spacing w:line="307" w:lineRule="auto"/>
      <w:ind w:right="-57"/>
    </w:pPr>
    <w:rPr>
      <w:rFonts w:ascii="Bliss Light" w:eastAsia="Times New Roman" w:hAnsi="Bliss Light" w:cs="Bliss Light"/>
      <w:snapToGrid w:val="0"/>
      <w:lang w:val="de-DE" w:eastAsia="it-IT"/>
    </w:rPr>
  </w:style>
  <w:style w:type="character" w:customStyle="1" w:styleId="CorpotestoCarattere">
    <w:name w:val="Corpo testo Carattere"/>
    <w:link w:val="Corpotesto"/>
    <w:rsid w:val="00E40447"/>
    <w:rPr>
      <w:rFonts w:ascii="Bliss Light" w:eastAsia="Times New Roman" w:hAnsi="Bliss Light" w:cs="Bliss Light"/>
      <w:snapToGrid w:val="0"/>
      <w:sz w:val="24"/>
      <w:szCs w:val="24"/>
      <w:lang w:val="de-DE" w:eastAsia="it-IT"/>
    </w:rPr>
  </w:style>
  <w:style w:type="character" w:styleId="Collegamentoipertestuale">
    <w:name w:val="Hyperlink"/>
    <w:rsid w:val="00E40447"/>
    <w:rPr>
      <w:color w:val="0000FF"/>
      <w:u w:val="single"/>
    </w:rPr>
  </w:style>
  <w:style w:type="paragraph" w:styleId="Intestazione">
    <w:name w:val="header"/>
    <w:basedOn w:val="Normale"/>
    <w:link w:val="IntestazioneCarattere"/>
    <w:uiPriority w:val="99"/>
    <w:unhideWhenUsed/>
    <w:rsid w:val="00E40447"/>
    <w:pPr>
      <w:tabs>
        <w:tab w:val="center" w:pos="4819"/>
        <w:tab w:val="right" w:pos="9638"/>
      </w:tabs>
    </w:pPr>
  </w:style>
  <w:style w:type="character" w:customStyle="1" w:styleId="IntestazioneCarattere">
    <w:name w:val="Intestazione Carattere"/>
    <w:link w:val="Intestazione"/>
    <w:uiPriority w:val="99"/>
    <w:rsid w:val="00E40447"/>
    <w:rPr>
      <w:sz w:val="24"/>
      <w:szCs w:val="24"/>
    </w:rPr>
  </w:style>
  <w:style w:type="paragraph" w:styleId="Pidipagina">
    <w:name w:val="footer"/>
    <w:basedOn w:val="Normale"/>
    <w:link w:val="PidipaginaCarattere"/>
    <w:uiPriority w:val="99"/>
    <w:semiHidden/>
    <w:unhideWhenUsed/>
    <w:rsid w:val="00E40447"/>
    <w:pPr>
      <w:tabs>
        <w:tab w:val="center" w:pos="4819"/>
        <w:tab w:val="right" w:pos="9638"/>
      </w:tabs>
    </w:pPr>
  </w:style>
  <w:style w:type="character" w:customStyle="1" w:styleId="PidipaginaCarattere">
    <w:name w:val="Piè di pagina Carattere"/>
    <w:link w:val="Pidipagina"/>
    <w:uiPriority w:val="99"/>
    <w:semiHidden/>
    <w:rsid w:val="00E40447"/>
    <w:rPr>
      <w:sz w:val="24"/>
      <w:szCs w:val="24"/>
    </w:rPr>
  </w:style>
  <w:style w:type="paragraph" w:styleId="Testofumetto">
    <w:name w:val="Balloon Text"/>
    <w:basedOn w:val="Normale"/>
    <w:link w:val="TestofumettoCarattere"/>
    <w:uiPriority w:val="99"/>
    <w:semiHidden/>
    <w:unhideWhenUsed/>
    <w:rsid w:val="00E43FAD"/>
    <w:rPr>
      <w:rFonts w:ascii="Lucida Grande" w:hAnsi="Lucida Grande" w:cs="Lucida Grande"/>
      <w:sz w:val="18"/>
      <w:szCs w:val="18"/>
    </w:rPr>
  </w:style>
  <w:style w:type="character" w:customStyle="1" w:styleId="TestofumettoCarattere">
    <w:name w:val="Testo fumetto Carattere"/>
    <w:link w:val="Testofumetto"/>
    <w:uiPriority w:val="99"/>
    <w:semiHidden/>
    <w:rsid w:val="00E43FAD"/>
    <w:rPr>
      <w:rFonts w:ascii="Lucida Grande" w:hAnsi="Lucida Grande" w:cs="Lucida Grande"/>
      <w:sz w:val="18"/>
      <w:szCs w:val="18"/>
    </w:rPr>
  </w:style>
  <w:style w:type="character" w:styleId="Collegamentovisitato">
    <w:name w:val="FollowedHyperlink"/>
    <w:uiPriority w:val="99"/>
    <w:semiHidden/>
    <w:unhideWhenUsed/>
    <w:rsid w:val="006D65E8"/>
    <w:rPr>
      <w:color w:val="800080"/>
      <w:u w:val="single"/>
    </w:rPr>
  </w:style>
  <w:style w:type="paragraph" w:customStyle="1" w:styleId="arial">
    <w:name w:val="arial"/>
    <w:basedOn w:val="Normale"/>
    <w:rsid w:val="00340C57"/>
    <w:rPr>
      <w:rFonts w:eastAsia="MS Mincho"/>
      <w:lang w:eastAsia="ja-JP"/>
    </w:rPr>
  </w:style>
  <w:style w:type="paragraph" w:styleId="NormaleWeb">
    <w:name w:val="Normal (Web)"/>
    <w:basedOn w:val="Normale"/>
    <w:uiPriority w:val="99"/>
    <w:unhideWhenUsed/>
    <w:rsid w:val="00340C57"/>
    <w:pPr>
      <w:spacing w:before="100" w:beforeAutospacing="1" w:after="100" w:afterAutospacing="1"/>
    </w:pPr>
    <w:rPr>
      <w:rFonts w:ascii="Times" w:eastAsia="MS Mincho" w:hAnsi="Times"/>
      <w:sz w:val="20"/>
      <w:szCs w:val="20"/>
      <w:lang w:eastAsia="ja-JP"/>
    </w:rPr>
  </w:style>
  <w:style w:type="character" w:styleId="Rimandocommento">
    <w:name w:val="annotation reference"/>
    <w:uiPriority w:val="99"/>
    <w:semiHidden/>
    <w:unhideWhenUsed/>
    <w:rsid w:val="000F7752"/>
    <w:rPr>
      <w:sz w:val="16"/>
      <w:szCs w:val="16"/>
    </w:rPr>
  </w:style>
  <w:style w:type="paragraph" w:styleId="Testocommento">
    <w:name w:val="annotation text"/>
    <w:basedOn w:val="Normale"/>
    <w:link w:val="TestocommentoCarattere"/>
    <w:uiPriority w:val="99"/>
    <w:semiHidden/>
    <w:unhideWhenUsed/>
    <w:rsid w:val="000F7752"/>
    <w:rPr>
      <w:sz w:val="20"/>
      <w:szCs w:val="20"/>
    </w:rPr>
  </w:style>
  <w:style w:type="character" w:customStyle="1" w:styleId="TestocommentoCarattere">
    <w:name w:val="Testo commento Carattere"/>
    <w:basedOn w:val="Carpredefinitoparagrafo"/>
    <w:link w:val="Testocommento"/>
    <w:uiPriority w:val="99"/>
    <w:semiHidden/>
    <w:rsid w:val="000F7752"/>
  </w:style>
  <w:style w:type="paragraph" w:styleId="Soggettocommento">
    <w:name w:val="annotation subject"/>
    <w:basedOn w:val="Testocommento"/>
    <w:next w:val="Testocommento"/>
    <w:link w:val="SoggettocommentoCarattere"/>
    <w:uiPriority w:val="99"/>
    <w:semiHidden/>
    <w:unhideWhenUsed/>
    <w:rsid w:val="000F7752"/>
    <w:rPr>
      <w:b/>
      <w:bCs/>
    </w:rPr>
  </w:style>
  <w:style w:type="character" w:customStyle="1" w:styleId="SoggettocommentoCarattere">
    <w:name w:val="Soggetto commento Carattere"/>
    <w:link w:val="Soggettocommento"/>
    <w:uiPriority w:val="99"/>
    <w:semiHidden/>
    <w:rsid w:val="000F7752"/>
    <w:rPr>
      <w:b/>
      <w:bCs/>
    </w:rPr>
  </w:style>
  <w:style w:type="paragraph" w:customStyle="1" w:styleId="KM11pt">
    <w:name w:val="KM 11 pt"/>
    <w:basedOn w:val="Normale"/>
    <w:qFormat/>
    <w:rsid w:val="00123FA1"/>
    <w:pPr>
      <w:spacing w:line="307" w:lineRule="auto"/>
    </w:pPr>
    <w:rPr>
      <w:rFonts w:ascii="Bliss Light" w:eastAsia="Times New Roman" w:hAnsi="Bliss Light"/>
      <w:kern w:val="12"/>
      <w:sz w:val="22"/>
      <w:szCs w:val="20"/>
      <w:lang w:val="en-US" w:eastAsia="de-DE"/>
    </w:rPr>
  </w:style>
  <w:style w:type="paragraph" w:customStyle="1" w:styleId="ColorfulList-Accent11">
    <w:name w:val="Colorful List - Accent 11"/>
    <w:basedOn w:val="Normale"/>
    <w:uiPriority w:val="34"/>
    <w:qFormat/>
    <w:rsid w:val="002656A2"/>
    <w:pPr>
      <w:ind w:left="720"/>
      <w:contextualSpacing/>
    </w:pPr>
  </w:style>
  <w:style w:type="character" w:styleId="Menzionenonrisolta">
    <w:name w:val="Unresolved Mention"/>
    <w:uiPriority w:val="99"/>
    <w:semiHidden/>
    <w:unhideWhenUsed/>
    <w:rsid w:val="003D6C96"/>
    <w:rPr>
      <w:color w:val="605E5C"/>
      <w:shd w:val="clear" w:color="auto" w:fill="E1DFDD"/>
    </w:rPr>
  </w:style>
  <w:style w:type="paragraph" w:styleId="Paragrafoelenco">
    <w:name w:val="List Paragraph"/>
    <w:basedOn w:val="Normale"/>
    <w:uiPriority w:val="34"/>
    <w:qFormat/>
    <w:rsid w:val="00862643"/>
    <w:pPr>
      <w:spacing w:before="100" w:beforeAutospacing="1" w:after="100" w:afterAutospacing="1"/>
    </w:pPr>
    <w:rPr>
      <w:rFonts w:ascii="Times New Roman" w:eastAsia="Times New Roman" w:hAnsi="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77219">
      <w:bodyDiv w:val="1"/>
      <w:marLeft w:val="0"/>
      <w:marRight w:val="0"/>
      <w:marTop w:val="0"/>
      <w:marBottom w:val="0"/>
      <w:divBdr>
        <w:top w:val="none" w:sz="0" w:space="0" w:color="auto"/>
        <w:left w:val="none" w:sz="0" w:space="0" w:color="auto"/>
        <w:bottom w:val="none" w:sz="0" w:space="0" w:color="auto"/>
        <w:right w:val="none" w:sz="0" w:space="0" w:color="auto"/>
      </w:divBdr>
    </w:div>
    <w:div w:id="220795168">
      <w:bodyDiv w:val="1"/>
      <w:marLeft w:val="0"/>
      <w:marRight w:val="0"/>
      <w:marTop w:val="0"/>
      <w:marBottom w:val="0"/>
      <w:divBdr>
        <w:top w:val="none" w:sz="0" w:space="0" w:color="auto"/>
        <w:left w:val="none" w:sz="0" w:space="0" w:color="auto"/>
        <w:bottom w:val="none" w:sz="0" w:space="0" w:color="auto"/>
        <w:right w:val="none" w:sz="0" w:space="0" w:color="auto"/>
      </w:divBdr>
      <w:divsChild>
        <w:div w:id="1708261983">
          <w:marLeft w:val="0"/>
          <w:marRight w:val="0"/>
          <w:marTop w:val="0"/>
          <w:marBottom w:val="0"/>
          <w:divBdr>
            <w:top w:val="none" w:sz="0" w:space="0" w:color="auto"/>
            <w:left w:val="none" w:sz="0" w:space="0" w:color="auto"/>
            <w:bottom w:val="none" w:sz="0" w:space="0" w:color="auto"/>
            <w:right w:val="none" w:sz="0" w:space="0" w:color="auto"/>
          </w:divBdr>
          <w:divsChild>
            <w:div w:id="401105199">
              <w:marLeft w:val="0"/>
              <w:marRight w:val="0"/>
              <w:marTop w:val="0"/>
              <w:marBottom w:val="0"/>
              <w:divBdr>
                <w:top w:val="none" w:sz="0" w:space="0" w:color="auto"/>
                <w:left w:val="none" w:sz="0" w:space="0" w:color="auto"/>
                <w:bottom w:val="none" w:sz="0" w:space="0" w:color="auto"/>
                <w:right w:val="none" w:sz="0" w:space="0" w:color="auto"/>
              </w:divBdr>
              <w:divsChild>
                <w:div w:id="854616522">
                  <w:marLeft w:val="0"/>
                  <w:marRight w:val="0"/>
                  <w:marTop w:val="0"/>
                  <w:marBottom w:val="0"/>
                  <w:divBdr>
                    <w:top w:val="none" w:sz="0" w:space="0" w:color="auto"/>
                    <w:left w:val="none" w:sz="0" w:space="0" w:color="auto"/>
                    <w:bottom w:val="none" w:sz="0" w:space="0" w:color="auto"/>
                    <w:right w:val="none" w:sz="0" w:space="0" w:color="auto"/>
                  </w:divBdr>
                  <w:divsChild>
                    <w:div w:id="5224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149669">
      <w:bodyDiv w:val="1"/>
      <w:marLeft w:val="0"/>
      <w:marRight w:val="0"/>
      <w:marTop w:val="0"/>
      <w:marBottom w:val="0"/>
      <w:divBdr>
        <w:top w:val="none" w:sz="0" w:space="0" w:color="auto"/>
        <w:left w:val="none" w:sz="0" w:space="0" w:color="auto"/>
        <w:bottom w:val="none" w:sz="0" w:space="0" w:color="auto"/>
        <w:right w:val="none" w:sz="0" w:space="0" w:color="auto"/>
      </w:divBdr>
      <w:divsChild>
        <w:div w:id="217934876">
          <w:marLeft w:val="0"/>
          <w:marRight w:val="0"/>
          <w:marTop w:val="0"/>
          <w:marBottom w:val="0"/>
          <w:divBdr>
            <w:top w:val="none" w:sz="0" w:space="0" w:color="auto"/>
            <w:left w:val="none" w:sz="0" w:space="0" w:color="auto"/>
            <w:bottom w:val="none" w:sz="0" w:space="0" w:color="auto"/>
            <w:right w:val="none" w:sz="0" w:space="0" w:color="auto"/>
          </w:divBdr>
          <w:divsChild>
            <w:div w:id="1440220754">
              <w:marLeft w:val="0"/>
              <w:marRight w:val="0"/>
              <w:marTop w:val="0"/>
              <w:marBottom w:val="0"/>
              <w:divBdr>
                <w:top w:val="none" w:sz="0" w:space="0" w:color="auto"/>
                <w:left w:val="none" w:sz="0" w:space="0" w:color="auto"/>
                <w:bottom w:val="none" w:sz="0" w:space="0" w:color="auto"/>
                <w:right w:val="none" w:sz="0" w:space="0" w:color="auto"/>
              </w:divBdr>
              <w:divsChild>
                <w:div w:id="632298250">
                  <w:marLeft w:val="0"/>
                  <w:marRight w:val="0"/>
                  <w:marTop w:val="0"/>
                  <w:marBottom w:val="0"/>
                  <w:divBdr>
                    <w:top w:val="none" w:sz="0" w:space="0" w:color="auto"/>
                    <w:left w:val="none" w:sz="0" w:space="0" w:color="auto"/>
                    <w:bottom w:val="none" w:sz="0" w:space="0" w:color="auto"/>
                    <w:right w:val="none" w:sz="0" w:space="0" w:color="auto"/>
                  </w:divBdr>
                  <w:divsChild>
                    <w:div w:id="3520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814982">
      <w:bodyDiv w:val="1"/>
      <w:marLeft w:val="0"/>
      <w:marRight w:val="0"/>
      <w:marTop w:val="0"/>
      <w:marBottom w:val="0"/>
      <w:divBdr>
        <w:top w:val="none" w:sz="0" w:space="0" w:color="auto"/>
        <w:left w:val="none" w:sz="0" w:space="0" w:color="auto"/>
        <w:bottom w:val="none" w:sz="0" w:space="0" w:color="auto"/>
        <w:right w:val="none" w:sz="0" w:space="0" w:color="auto"/>
      </w:divBdr>
    </w:div>
    <w:div w:id="760956916">
      <w:bodyDiv w:val="1"/>
      <w:marLeft w:val="0"/>
      <w:marRight w:val="0"/>
      <w:marTop w:val="0"/>
      <w:marBottom w:val="0"/>
      <w:divBdr>
        <w:top w:val="none" w:sz="0" w:space="0" w:color="auto"/>
        <w:left w:val="none" w:sz="0" w:space="0" w:color="auto"/>
        <w:bottom w:val="none" w:sz="0" w:space="0" w:color="auto"/>
        <w:right w:val="none" w:sz="0" w:space="0" w:color="auto"/>
      </w:divBdr>
    </w:div>
    <w:div w:id="904804294">
      <w:bodyDiv w:val="1"/>
      <w:marLeft w:val="0"/>
      <w:marRight w:val="0"/>
      <w:marTop w:val="0"/>
      <w:marBottom w:val="0"/>
      <w:divBdr>
        <w:top w:val="none" w:sz="0" w:space="0" w:color="auto"/>
        <w:left w:val="none" w:sz="0" w:space="0" w:color="auto"/>
        <w:bottom w:val="none" w:sz="0" w:space="0" w:color="auto"/>
        <w:right w:val="none" w:sz="0" w:space="0" w:color="auto"/>
      </w:divBdr>
      <w:divsChild>
        <w:div w:id="496847311">
          <w:marLeft w:val="0"/>
          <w:marRight w:val="0"/>
          <w:marTop w:val="0"/>
          <w:marBottom w:val="0"/>
          <w:divBdr>
            <w:top w:val="none" w:sz="0" w:space="0" w:color="auto"/>
            <w:left w:val="none" w:sz="0" w:space="0" w:color="auto"/>
            <w:bottom w:val="none" w:sz="0" w:space="0" w:color="auto"/>
            <w:right w:val="none" w:sz="0" w:space="0" w:color="auto"/>
          </w:divBdr>
          <w:divsChild>
            <w:div w:id="1498619546">
              <w:marLeft w:val="0"/>
              <w:marRight w:val="0"/>
              <w:marTop w:val="0"/>
              <w:marBottom w:val="0"/>
              <w:divBdr>
                <w:top w:val="none" w:sz="0" w:space="0" w:color="auto"/>
                <w:left w:val="none" w:sz="0" w:space="0" w:color="auto"/>
                <w:bottom w:val="none" w:sz="0" w:space="0" w:color="auto"/>
                <w:right w:val="none" w:sz="0" w:space="0" w:color="auto"/>
              </w:divBdr>
              <w:divsChild>
                <w:div w:id="1954168618">
                  <w:marLeft w:val="0"/>
                  <w:marRight w:val="0"/>
                  <w:marTop w:val="0"/>
                  <w:marBottom w:val="0"/>
                  <w:divBdr>
                    <w:top w:val="none" w:sz="0" w:space="0" w:color="auto"/>
                    <w:left w:val="none" w:sz="0" w:space="0" w:color="auto"/>
                    <w:bottom w:val="none" w:sz="0" w:space="0" w:color="auto"/>
                    <w:right w:val="none" w:sz="0" w:space="0" w:color="auto"/>
                  </w:divBdr>
                  <w:divsChild>
                    <w:div w:id="204848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090853">
      <w:bodyDiv w:val="1"/>
      <w:marLeft w:val="0"/>
      <w:marRight w:val="0"/>
      <w:marTop w:val="0"/>
      <w:marBottom w:val="0"/>
      <w:divBdr>
        <w:top w:val="none" w:sz="0" w:space="0" w:color="auto"/>
        <w:left w:val="none" w:sz="0" w:space="0" w:color="auto"/>
        <w:bottom w:val="none" w:sz="0" w:space="0" w:color="auto"/>
        <w:right w:val="none" w:sz="0" w:space="0" w:color="auto"/>
      </w:divBdr>
    </w:div>
    <w:div w:id="1112550638">
      <w:bodyDiv w:val="1"/>
      <w:marLeft w:val="0"/>
      <w:marRight w:val="0"/>
      <w:marTop w:val="0"/>
      <w:marBottom w:val="0"/>
      <w:divBdr>
        <w:top w:val="none" w:sz="0" w:space="0" w:color="auto"/>
        <w:left w:val="none" w:sz="0" w:space="0" w:color="auto"/>
        <w:bottom w:val="none" w:sz="0" w:space="0" w:color="auto"/>
        <w:right w:val="none" w:sz="0" w:space="0" w:color="auto"/>
      </w:divBdr>
    </w:div>
    <w:div w:id="1498380258">
      <w:bodyDiv w:val="1"/>
      <w:marLeft w:val="0"/>
      <w:marRight w:val="0"/>
      <w:marTop w:val="0"/>
      <w:marBottom w:val="0"/>
      <w:divBdr>
        <w:top w:val="none" w:sz="0" w:space="0" w:color="auto"/>
        <w:left w:val="none" w:sz="0" w:space="0" w:color="auto"/>
        <w:bottom w:val="none" w:sz="0" w:space="0" w:color="auto"/>
        <w:right w:val="none" w:sz="0" w:space="0" w:color="auto"/>
      </w:divBdr>
    </w:div>
    <w:div w:id="1753814547">
      <w:bodyDiv w:val="1"/>
      <w:marLeft w:val="0"/>
      <w:marRight w:val="0"/>
      <w:marTop w:val="0"/>
      <w:marBottom w:val="0"/>
      <w:divBdr>
        <w:top w:val="none" w:sz="0" w:space="0" w:color="auto"/>
        <w:left w:val="none" w:sz="0" w:space="0" w:color="auto"/>
        <w:bottom w:val="none" w:sz="0" w:space="0" w:color="auto"/>
        <w:right w:val="none" w:sz="0" w:space="0" w:color="auto"/>
      </w:divBdr>
    </w:div>
    <w:div w:id="21330915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lotta.benardelli@koelnmesse.i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ambist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lobal-competence.net/interior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interzum-guangzhou.com/press-releases/" TargetMode="External"/><Relationship Id="rId4" Type="http://schemas.openxmlformats.org/officeDocument/2006/relationships/webSettings" Target="webSettings.xml"/><Relationship Id="rId9" Type="http://schemas.openxmlformats.org/officeDocument/2006/relationships/hyperlink" Target="http://www.koelnmesse.it/interzum-guangzhou"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805</Words>
  <Characters>4595</Characters>
  <Application>Microsoft Office Word</Application>
  <DocSecurity>0</DocSecurity>
  <Lines>38</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CEPRA</Company>
  <LinksUpToDate>false</LinksUpToDate>
  <CharactersWithSpaces>5390</CharactersWithSpaces>
  <SharedDoc>false</SharedDoc>
  <HLinks>
    <vt:vector size="30" baseType="variant">
      <vt:variant>
        <vt:i4>3407969</vt:i4>
      </vt:variant>
      <vt:variant>
        <vt:i4>12</vt:i4>
      </vt:variant>
      <vt:variant>
        <vt:i4>0</vt:i4>
      </vt:variant>
      <vt:variant>
        <vt:i4>5</vt:i4>
      </vt:variant>
      <vt:variant>
        <vt:lpwstr>http://www.ambista.com/</vt:lpwstr>
      </vt:variant>
      <vt:variant>
        <vt:lpwstr/>
      </vt:variant>
      <vt:variant>
        <vt:i4>6684715</vt:i4>
      </vt:variant>
      <vt:variant>
        <vt:i4>9</vt:i4>
      </vt:variant>
      <vt:variant>
        <vt:i4>0</vt:i4>
      </vt:variant>
      <vt:variant>
        <vt:i4>5</vt:i4>
      </vt:variant>
      <vt:variant>
        <vt:lpwstr>http://www.global-competence.net/interiors/</vt:lpwstr>
      </vt:variant>
      <vt:variant>
        <vt:lpwstr/>
      </vt:variant>
      <vt:variant>
        <vt:i4>5242946</vt:i4>
      </vt:variant>
      <vt:variant>
        <vt:i4>6</vt:i4>
      </vt:variant>
      <vt:variant>
        <vt:i4>0</vt:i4>
      </vt:variant>
      <vt:variant>
        <vt:i4>5</vt:i4>
      </vt:variant>
      <vt:variant>
        <vt:lpwstr>http://www.interzum-guangzhou.com/press-releases/</vt:lpwstr>
      </vt:variant>
      <vt:variant>
        <vt:lpwstr/>
      </vt:variant>
      <vt:variant>
        <vt:i4>4063355</vt:i4>
      </vt:variant>
      <vt:variant>
        <vt:i4>3</vt:i4>
      </vt:variant>
      <vt:variant>
        <vt:i4>0</vt:i4>
      </vt:variant>
      <vt:variant>
        <vt:i4>5</vt:i4>
      </vt:variant>
      <vt:variant>
        <vt:lpwstr>http://www.koelnmesse.it/interzum-guangzhou</vt:lpwstr>
      </vt:variant>
      <vt:variant>
        <vt:lpwstr/>
      </vt:variant>
      <vt:variant>
        <vt:i4>983156</vt:i4>
      </vt:variant>
      <vt:variant>
        <vt:i4>0</vt:i4>
      </vt:variant>
      <vt:variant>
        <vt:i4>0</vt:i4>
      </vt:variant>
      <vt:variant>
        <vt:i4>5</vt:i4>
      </vt:variant>
      <vt:variant>
        <vt:lpwstr>mailto:carlotta.benardelli@koelnmesse.it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Rossetti Luca</dc:creator>
  <cp:keywords/>
  <cp:lastModifiedBy>Marina Farag</cp:lastModifiedBy>
  <cp:revision>2</cp:revision>
  <cp:lastPrinted>2016-02-04T09:50:00Z</cp:lastPrinted>
  <dcterms:created xsi:type="dcterms:W3CDTF">2020-08-24T13:01:00Z</dcterms:created>
  <dcterms:modified xsi:type="dcterms:W3CDTF">2020-08-24T13:01:00Z</dcterms:modified>
</cp:coreProperties>
</file>