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692B" w14:textId="77777777" w:rsidR="00E40447" w:rsidRDefault="00E40447"/>
    <w:p w14:paraId="531A7A0D" w14:textId="77777777" w:rsidR="00E40447" w:rsidRDefault="00A176A7" w:rsidP="00C338F5">
      <w:pPr>
        <w:ind w:left="6521"/>
      </w:pPr>
      <w:r>
        <w:rPr>
          <w:noProof/>
          <w:lang w:eastAsia="it-IT"/>
        </w:rPr>
        <w:drawing>
          <wp:inline distT="0" distB="0" distL="0" distR="0" wp14:anchorId="63B37C7D" wp14:editId="77BBA5D1">
            <wp:extent cx="2218097" cy="866140"/>
            <wp:effectExtent l="25400" t="0" r="0" b="0"/>
            <wp:docPr id="9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64" cy="8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91FFC" w14:textId="77777777" w:rsidR="00E40447" w:rsidRDefault="00E40447"/>
    <w:p w14:paraId="73DCE986" w14:textId="77777777" w:rsidR="003065EF" w:rsidRDefault="003065EF"/>
    <w:p w14:paraId="7CF7B7DB" w14:textId="77777777" w:rsidR="00A977B6" w:rsidRPr="00966DC6" w:rsidRDefault="00A977B6">
      <w:pPr>
        <w:rPr>
          <w:rFonts w:ascii="Trebuchet MS" w:hAnsi="Trebuchet MS"/>
        </w:rPr>
      </w:pPr>
    </w:p>
    <w:p w14:paraId="46554844" w14:textId="77777777" w:rsidR="00873F6A" w:rsidRPr="005B5738" w:rsidRDefault="00873F6A" w:rsidP="005B4160">
      <w:pPr>
        <w:rPr>
          <w:rFonts w:ascii="Trebuchet MS" w:hAnsi="Trebuchet MS"/>
          <w:color w:val="FF0000"/>
        </w:rPr>
      </w:pPr>
    </w:p>
    <w:p w14:paraId="50C22E58" w14:textId="13E8B1FF" w:rsidR="00246EAE" w:rsidRPr="005B5738" w:rsidRDefault="00246EAE" w:rsidP="005B4160">
      <w:pPr>
        <w:rPr>
          <w:rFonts w:ascii="Trebuchet MS" w:hAnsi="Trebuchet MS"/>
          <w:noProof/>
          <w:color w:val="FF0000"/>
          <w:spacing w:val="4"/>
          <w:sz w:val="20"/>
        </w:rPr>
      </w:pPr>
      <w:r w:rsidRPr="00B21564">
        <w:rPr>
          <w:rFonts w:ascii="Trebuchet MS" w:hAnsi="Trebuchet MS"/>
          <w:noProof/>
          <w:color w:val="000000" w:themeColor="text1"/>
          <w:spacing w:val="4"/>
          <w:sz w:val="20"/>
        </w:rPr>
        <w:t xml:space="preserve">Milano, </w:t>
      </w:r>
      <w:r w:rsidR="00ED57EB" w:rsidRPr="00ED57EB">
        <w:rPr>
          <w:rFonts w:ascii="Trebuchet MS" w:hAnsi="Trebuchet MS"/>
          <w:noProof/>
          <w:spacing w:val="4"/>
          <w:sz w:val="20"/>
        </w:rPr>
        <w:t>19</w:t>
      </w:r>
      <w:r w:rsidR="00FA1CC4" w:rsidRPr="005B5738">
        <w:rPr>
          <w:rFonts w:ascii="Trebuchet MS" w:hAnsi="Trebuchet MS"/>
          <w:noProof/>
          <w:color w:val="FF0000"/>
          <w:spacing w:val="4"/>
          <w:sz w:val="20"/>
        </w:rPr>
        <w:t xml:space="preserve"> </w:t>
      </w:r>
      <w:r w:rsidR="00B21564" w:rsidRPr="00B21564">
        <w:rPr>
          <w:rFonts w:ascii="Trebuchet MS" w:hAnsi="Trebuchet MS"/>
          <w:noProof/>
          <w:color w:val="000000" w:themeColor="text1"/>
          <w:spacing w:val="4"/>
          <w:sz w:val="20"/>
        </w:rPr>
        <w:t>maggio 2021</w:t>
      </w:r>
      <w:r w:rsidRPr="00B21564">
        <w:rPr>
          <w:rFonts w:ascii="Trebuchet MS" w:hAnsi="Trebuchet MS"/>
          <w:noProof/>
          <w:color w:val="000000" w:themeColor="text1"/>
          <w:spacing w:val="4"/>
          <w:sz w:val="20"/>
        </w:rPr>
        <w:t xml:space="preserve"> </w:t>
      </w:r>
      <w:r w:rsidR="0071205B" w:rsidRPr="00B21564">
        <w:rPr>
          <w:rFonts w:ascii="Trebuchet MS" w:hAnsi="Trebuchet MS"/>
          <w:noProof/>
          <w:color w:val="000000" w:themeColor="text1"/>
          <w:spacing w:val="4"/>
          <w:sz w:val="20"/>
        </w:rPr>
        <w:t xml:space="preserve">  </w:t>
      </w:r>
      <w:r w:rsidRPr="00B21564">
        <w:rPr>
          <w:rFonts w:ascii="Trebuchet MS" w:hAnsi="Trebuchet MS"/>
          <w:noProof/>
          <w:color w:val="000000" w:themeColor="text1"/>
          <w:spacing w:val="4"/>
          <w:sz w:val="20"/>
        </w:rPr>
        <w:t xml:space="preserve"> </w:t>
      </w:r>
      <w:r w:rsidR="003F183F" w:rsidRPr="00B21564">
        <w:rPr>
          <w:rFonts w:ascii="Trebuchet MS" w:hAnsi="Trebuchet MS"/>
          <w:noProof/>
          <w:color w:val="000000" w:themeColor="text1"/>
          <w:spacing w:val="4"/>
          <w:sz w:val="20"/>
        </w:rPr>
        <w:t xml:space="preserve">  </w:t>
      </w:r>
    </w:p>
    <w:p w14:paraId="4478D769" w14:textId="77777777" w:rsidR="00246EAE" w:rsidRPr="00966DC6" w:rsidRDefault="00246EAE" w:rsidP="005B4160">
      <w:pPr>
        <w:rPr>
          <w:rFonts w:ascii="Trebuchet MS" w:hAnsi="Trebuchet MS"/>
          <w:noProof/>
          <w:color w:val="000000" w:themeColor="text1"/>
          <w:spacing w:val="4"/>
          <w:sz w:val="20"/>
        </w:rPr>
      </w:pPr>
    </w:p>
    <w:p w14:paraId="6AECB122" w14:textId="77777777" w:rsidR="00246EAE" w:rsidRPr="00FC4909" w:rsidRDefault="00246EAE" w:rsidP="005B4160">
      <w:pPr>
        <w:rPr>
          <w:rFonts w:ascii="Trebuchet MS" w:hAnsi="Trebuchet MS"/>
          <w:noProof/>
          <w:color w:val="000000" w:themeColor="text1"/>
          <w:spacing w:val="4"/>
          <w:sz w:val="20"/>
        </w:rPr>
      </w:pPr>
    </w:p>
    <w:p w14:paraId="155444F7" w14:textId="77777777" w:rsidR="00E0742F" w:rsidRPr="00FC4909" w:rsidRDefault="00E0742F" w:rsidP="005B4160">
      <w:pPr>
        <w:rPr>
          <w:rFonts w:ascii="Trebuchet MS" w:hAnsi="Trebuchet MS"/>
          <w:noProof/>
          <w:color w:val="000000" w:themeColor="text1"/>
          <w:spacing w:val="4"/>
          <w:sz w:val="20"/>
        </w:rPr>
      </w:pPr>
    </w:p>
    <w:p w14:paraId="316A541A" w14:textId="20FDA2AE" w:rsidR="00451632" w:rsidRPr="00FC4909" w:rsidRDefault="00246E7F" w:rsidP="007C3D9B">
      <w:pPr>
        <w:rPr>
          <w:rFonts w:ascii="Trebuchet MS" w:hAnsi="Trebuchet MS" w:cs="Times Roman"/>
          <w:b/>
          <w:color w:val="000000" w:themeColor="text1"/>
          <w:sz w:val="36"/>
          <w:szCs w:val="36"/>
        </w:rPr>
      </w:pPr>
      <w:r>
        <w:rPr>
          <w:rFonts w:ascii="Trebuchet MS" w:hAnsi="Trebuchet MS" w:cs="Times Roman"/>
          <w:b/>
          <w:color w:val="000000" w:themeColor="text1"/>
          <w:sz w:val="36"/>
          <w:szCs w:val="36"/>
        </w:rPr>
        <w:t>… anche “</w:t>
      </w:r>
      <w:proofErr w:type="spellStart"/>
      <w:r>
        <w:rPr>
          <w:rFonts w:ascii="Trebuchet MS" w:hAnsi="Trebuchet MS" w:cs="Times Roman"/>
          <w:b/>
          <w:color w:val="000000" w:themeColor="text1"/>
          <w:sz w:val="36"/>
          <w:szCs w:val="36"/>
        </w:rPr>
        <w:t>gamescom</w:t>
      </w:r>
      <w:proofErr w:type="spellEnd"/>
      <w:r>
        <w:rPr>
          <w:rFonts w:ascii="Trebuchet MS" w:hAnsi="Trebuchet MS" w:cs="Times Roman"/>
          <w:b/>
          <w:color w:val="000000" w:themeColor="text1"/>
          <w:sz w:val="36"/>
          <w:szCs w:val="36"/>
        </w:rPr>
        <w:t xml:space="preserve"> 2021” sarà</w:t>
      </w:r>
      <w:r w:rsidR="0009569D">
        <w:rPr>
          <w:rFonts w:ascii="Trebuchet MS" w:hAnsi="Trebuchet MS" w:cs="Times Roman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rebuchet MS" w:hAnsi="Trebuchet MS" w:cs="Times Roman"/>
          <w:b/>
          <w:color w:val="000000" w:themeColor="text1"/>
          <w:sz w:val="36"/>
          <w:szCs w:val="36"/>
        </w:rPr>
        <w:t>digital</w:t>
      </w:r>
      <w:proofErr w:type="spellEnd"/>
    </w:p>
    <w:p w14:paraId="4F3F1947" w14:textId="70424501" w:rsidR="005B5738" w:rsidRPr="00B21564" w:rsidRDefault="005B5738" w:rsidP="001B6E57">
      <w:pPr>
        <w:rPr>
          <w:rFonts w:ascii="Trebuchet MS" w:hAnsi="Trebuchet MS" w:cs="Times New Roman"/>
          <w:i/>
          <w:color w:val="000000"/>
          <w:sz w:val="20"/>
          <w:szCs w:val="20"/>
        </w:rPr>
      </w:pPr>
    </w:p>
    <w:p w14:paraId="42B9AB8C" w14:textId="77777777" w:rsidR="005B5738" w:rsidRPr="00B21564" w:rsidRDefault="005B5738" w:rsidP="001B6E57">
      <w:pPr>
        <w:rPr>
          <w:rFonts w:ascii="Trebuchet MS" w:hAnsi="Trebuchet MS" w:cs="Times New Roman"/>
          <w:i/>
          <w:color w:val="000000"/>
          <w:sz w:val="20"/>
          <w:szCs w:val="20"/>
        </w:rPr>
      </w:pPr>
    </w:p>
    <w:p w14:paraId="13068AB0" w14:textId="554D03C2" w:rsidR="00B21564" w:rsidRDefault="00B21564" w:rsidP="00B21564">
      <w:pPr>
        <w:rPr>
          <w:rFonts w:ascii="Trebuchet MS" w:eastAsia="Times New Roman" w:hAnsi="Trebuchet MS" w:cs="Arial"/>
          <w:color w:val="000000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</w:rPr>
        <w:t>Il mondo delle fiere continua a fare i conti con l’emergenza sanitaria e – dopo una lunga, attenta valutazione condivisa con le autorità nazionali e regional</w:t>
      </w:r>
      <w:r w:rsidR="00246E7F">
        <w:rPr>
          <w:rFonts w:ascii="Trebuchet MS" w:eastAsia="Times New Roman" w:hAnsi="Trebuchet MS" w:cs="Arial"/>
          <w:color w:val="000000"/>
          <w:sz w:val="20"/>
          <w:szCs w:val="20"/>
        </w:rPr>
        <w:t>i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 – </w:t>
      </w:r>
      <w:proofErr w:type="spellStart"/>
      <w:r w:rsidRPr="00B21564">
        <w:rPr>
          <w:rFonts w:ascii="Trebuchet MS" w:eastAsia="Times New Roman" w:hAnsi="Trebuchet MS" w:cs="Arial"/>
          <w:color w:val="000000"/>
          <w:sz w:val="20"/>
          <w:szCs w:val="20"/>
        </w:rPr>
        <w:t>Koelnmesse</w:t>
      </w:r>
      <w:proofErr w:type="spellEnd"/>
      <w:r w:rsidRPr="00B21564">
        <w:rPr>
          <w:rFonts w:ascii="Trebuchet MS" w:eastAsia="Times New Roman" w:hAnsi="Trebuchet MS" w:cs="Arial"/>
          <w:color w:val="000000"/>
          <w:sz w:val="20"/>
          <w:szCs w:val="20"/>
        </w:rPr>
        <w:t xml:space="preserve"> ha deciso di rinunciare allo svolgimento 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in presenza di </w:t>
      </w:r>
      <w:r w:rsidR="00246E7F">
        <w:rPr>
          <w:rFonts w:ascii="Trebuchet MS" w:eastAsia="Times New Roman" w:hAnsi="Trebuchet MS" w:cs="Arial"/>
          <w:color w:val="000000"/>
          <w:sz w:val="20"/>
          <w:szCs w:val="20"/>
        </w:rPr>
        <w:t>“</w:t>
      </w:r>
      <w:proofErr w:type="spellStart"/>
      <w:r w:rsidRPr="00B2156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gamescom</w:t>
      </w:r>
      <w:proofErr w:type="spellEnd"/>
      <w:r w:rsidRPr="00B2156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 xml:space="preserve"> 2021</w:t>
      </w:r>
      <w:r w:rsidR="00246E7F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”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, ripetendo anche </w:t>
      </w:r>
      <w:r w:rsidRPr="00B2156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 xml:space="preserve">dal 25 al </w:t>
      </w:r>
      <w:r w:rsidR="00994702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27</w:t>
      </w:r>
      <w:r w:rsidRPr="00B21564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 xml:space="preserve"> agosto prossimo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 la positiva esperienza dello scorso anno.</w:t>
      </w:r>
    </w:p>
    <w:p w14:paraId="26E2754C" w14:textId="431403F1" w:rsidR="00B21564" w:rsidRDefault="00B21564" w:rsidP="00B21564">
      <w:pPr>
        <w:rPr>
          <w:rFonts w:ascii="Trebuchet MS" w:eastAsia="Times New Roman" w:hAnsi="Trebuchet MS" w:cs="Arial"/>
          <w:color w:val="000000"/>
          <w:sz w:val="20"/>
          <w:szCs w:val="20"/>
        </w:rPr>
      </w:pPr>
    </w:p>
    <w:p w14:paraId="5A37E24B" w14:textId="3C25D1E5" w:rsidR="00B21564" w:rsidRPr="00C377F3" w:rsidRDefault="00B21564" w:rsidP="00B21564">
      <w:pPr>
        <w:rPr>
          <w:rStyle w:val="Enfasigrassetto"/>
          <w:rFonts w:ascii="Trebuchet MS" w:eastAsia="Times New Roman" w:hAnsi="Trebuchet MS" w:cs="Arial"/>
          <w:b w:val="0"/>
          <w:bCs w:val="0"/>
          <w:color w:val="FF0000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Ancora qualche mese, dunque, e tornerà sui monitor degli operatori e degli appassionati di tutto il mondo un evento che un anno fa, pur essendo una delle primissime “esperienze fieristiche digitali”, si rivelò un successo inaspettato, con oltre </w:t>
      </w:r>
      <w:r w:rsidRPr="003E7D8C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100 milioni di visualizzazioni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dei video presen</w:t>
      </w:r>
      <w:r w:rsidR="0094646D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tati 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in vari formati sui diversi canali social, più di </w:t>
      </w:r>
      <w:r w:rsidRPr="003E7D8C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 xml:space="preserve">50 milioni di utenti </w:t>
      </w:r>
      <w:r w:rsidRPr="003E7D8C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collegati da 180 Paesi e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</w:t>
      </w:r>
      <w:r w:rsidRPr="003E7D8C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370 partener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provenienti da 44 Paesi </w:t>
      </w:r>
      <w:r w:rsidR="0094646D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che 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hanno contribuito al grande successo d</w:t>
      </w:r>
      <w:r w:rsidR="0094646D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i questa rivoluzionaria e coinvolgente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fiera digitale</w:t>
      </w:r>
      <w:r w:rsidR="00ED57EB" w:rsidRPr="00ED57EB">
        <w:rPr>
          <w:rStyle w:val="Enfasigrassetto"/>
          <w:rFonts w:ascii="Trebuchet MS" w:eastAsia="Times New Roman" w:hAnsi="Trebuchet MS" w:cs="Arial"/>
          <w:b w:val="0"/>
          <w:bCs w:val="0"/>
          <w:sz w:val="20"/>
          <w:szCs w:val="20"/>
        </w:rPr>
        <w:t>.</w:t>
      </w:r>
    </w:p>
    <w:p w14:paraId="40630BBA" w14:textId="32C5B989" w:rsidR="0094646D" w:rsidRDefault="0094646D" w:rsidP="00B21564">
      <w:pP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</w:pPr>
    </w:p>
    <w:p w14:paraId="666B83E0" w14:textId="43EBCDB3" w:rsidR="0094646D" w:rsidRDefault="009657BF" w:rsidP="00B21564">
      <w:pP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</w:pPr>
      <w:r w:rsidRPr="009657BF">
        <w:rPr>
          <w:rStyle w:val="Enfasigrassetto"/>
          <w:rFonts w:ascii="Trebuchet MS" w:eastAsia="Times New Roman" w:hAnsi="Trebuchet MS" w:cs="Arial"/>
          <w:b w:val="0"/>
          <w:bCs w:val="0"/>
          <w:i/>
          <w:iCs/>
          <w:color w:val="000000"/>
          <w:sz w:val="20"/>
          <w:szCs w:val="20"/>
        </w:rPr>
        <w:t>“</w:t>
      </w:r>
      <w:r w:rsidR="0094646D" w:rsidRPr="009657BF">
        <w:rPr>
          <w:rStyle w:val="Enfasigrassetto"/>
          <w:rFonts w:ascii="Trebuchet MS" w:eastAsia="Times New Roman" w:hAnsi="Trebuchet MS" w:cs="Arial"/>
          <w:b w:val="0"/>
          <w:bCs w:val="0"/>
          <w:i/>
          <w:iCs/>
          <w:color w:val="000000"/>
          <w:sz w:val="20"/>
          <w:szCs w:val="20"/>
        </w:rPr>
        <w:t xml:space="preserve">Indubbiamente la tipologia dei prodotti e le “caratteristiche” degli operatori interessati alla più importante vetrina mondiale </w:t>
      </w:r>
      <w:r w:rsidR="0094646D" w:rsidRPr="009657BF">
        <w:rPr>
          <w:rFonts w:ascii="Trebuchet MS" w:hAnsi="Trebuchet MS"/>
          <w:i/>
          <w:iCs/>
          <w:sz w:val="20"/>
          <w:szCs w:val="20"/>
          <w:lang w:eastAsia="it-IT"/>
        </w:rPr>
        <w:t>dedicata a videogiochi e computer</w:t>
      </w:r>
      <w:r w:rsidRPr="009657BF">
        <w:rPr>
          <w:rFonts w:ascii="Trebuchet MS" w:hAnsi="Trebuchet MS"/>
          <w:i/>
          <w:iCs/>
          <w:sz w:val="20"/>
          <w:szCs w:val="20"/>
          <w:lang w:eastAsia="it-IT"/>
        </w:rPr>
        <w:t xml:space="preserve"> hanno permesso di raggiungere risultati così importanti”,</w:t>
      </w:r>
      <w:r>
        <w:rPr>
          <w:rFonts w:ascii="Trebuchet MS" w:hAnsi="Trebuchet MS"/>
          <w:sz w:val="20"/>
          <w:szCs w:val="20"/>
          <w:lang w:eastAsia="it-IT"/>
        </w:rPr>
        <w:t xml:space="preserve"> ha commentato </w:t>
      </w:r>
      <w:r w:rsidRPr="009657BF">
        <w:rPr>
          <w:rFonts w:ascii="Trebuchet MS" w:hAnsi="Trebuchet MS"/>
          <w:b/>
          <w:bCs/>
          <w:sz w:val="20"/>
          <w:szCs w:val="20"/>
          <w:lang w:eastAsia="it-IT"/>
        </w:rPr>
        <w:t>Thomas Rosolia</w:t>
      </w:r>
      <w:r>
        <w:rPr>
          <w:rFonts w:ascii="Trebuchet MS" w:hAnsi="Trebuchet MS"/>
          <w:sz w:val="20"/>
          <w:szCs w:val="20"/>
          <w:lang w:eastAsia="it-IT"/>
        </w:rPr>
        <w:t xml:space="preserve">, amministratore delegato di </w:t>
      </w:r>
      <w:proofErr w:type="spellStart"/>
      <w:r>
        <w:rPr>
          <w:rFonts w:ascii="Trebuchet MS" w:hAnsi="Trebuchet MS"/>
          <w:sz w:val="20"/>
          <w:szCs w:val="20"/>
          <w:lang w:eastAsia="it-IT"/>
        </w:rPr>
        <w:t>Koelnmesse</w:t>
      </w:r>
      <w:proofErr w:type="spellEnd"/>
      <w:r>
        <w:rPr>
          <w:rFonts w:ascii="Trebuchet MS" w:hAnsi="Trebuchet MS"/>
          <w:sz w:val="20"/>
          <w:szCs w:val="20"/>
          <w:lang w:eastAsia="it-IT"/>
        </w:rPr>
        <w:t xml:space="preserve"> Italia.</w:t>
      </w:r>
      <w:r w:rsidR="004D4392">
        <w:rPr>
          <w:rFonts w:ascii="Trebuchet MS" w:hAnsi="Trebuchet MS"/>
          <w:sz w:val="20"/>
          <w:szCs w:val="20"/>
          <w:lang w:eastAsia="it-IT"/>
        </w:rPr>
        <w:t xml:space="preserve"> </w:t>
      </w:r>
      <w:r w:rsidR="004D4392" w:rsidRPr="00246E7F">
        <w:rPr>
          <w:rFonts w:ascii="Trebuchet MS" w:hAnsi="Trebuchet MS"/>
          <w:i/>
          <w:iCs/>
          <w:sz w:val="20"/>
          <w:szCs w:val="20"/>
          <w:lang w:eastAsia="it-IT"/>
        </w:rPr>
        <w:t>“Fino all’ultimo abbiamo sperato di poter proporre finalmente una edizione “ibrida”, live e digitale, ma il confronto con gli espositori, le associazioni di categoria e le istituzioni ci hanno portato a una decisione condivisa”.</w:t>
      </w:r>
    </w:p>
    <w:p w14:paraId="0664D1AB" w14:textId="64CC5161" w:rsidR="0094646D" w:rsidRDefault="0094646D" w:rsidP="00B21564">
      <w:pP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</w:pPr>
    </w:p>
    <w:p w14:paraId="0D5AE24A" w14:textId="292722A5" w:rsidR="0094646D" w:rsidRDefault="00246E7F" w:rsidP="00B21564">
      <w:pP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</w:pPr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Non mancheranno eventi e opportunità che consentiranno alla grande comunità di operatori e appassionati di poter sperimentare quanto di innovativo, di rivoluzionario, di sempre più coinvolgete e “reale” offre questa industria ad altissimo contenuto creativo e tecnologico.</w:t>
      </w:r>
    </w:p>
    <w:p w14:paraId="5D68E0D1" w14:textId="1B8599B4" w:rsidR="00246E7F" w:rsidRDefault="00246E7F" w:rsidP="00B21564">
      <w:pP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</w:pPr>
    </w:p>
    <w:p w14:paraId="357F1F21" w14:textId="048AB74E" w:rsidR="00246E7F" w:rsidRPr="00ED57EB" w:rsidRDefault="00246E7F" w:rsidP="00B21564">
      <w:pPr>
        <w:rPr>
          <w:rStyle w:val="Enfasigrassetto"/>
          <w:rFonts w:ascii="Trebuchet MS" w:eastAsia="Times New Roman" w:hAnsi="Trebuchet MS" w:cs="Arial"/>
          <w:b w:val="0"/>
          <w:bCs w:val="0"/>
          <w:sz w:val="20"/>
          <w:szCs w:val="20"/>
        </w:rPr>
      </w:pPr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Si partirà da “</w:t>
      </w:r>
      <w:proofErr w:type="spellStart"/>
      <w:r w:rsidR="00B21564"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gamescom</w:t>
      </w:r>
      <w:proofErr w:type="spellEnd"/>
      <w:r w:rsidR="00B21564"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 xml:space="preserve"> </w:t>
      </w:r>
      <w:proofErr w:type="spellStart"/>
      <w:r w:rsidR="00B21564"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epix</w:t>
      </w:r>
      <w:proofErr w:type="spellEnd"/>
      <w:r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”</w:t>
      </w:r>
      <w:r w:rsidR="00B21564"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, una piattaforma che permetterà ai visitatori di immergersi nell’atmosfera di </w:t>
      </w:r>
      <w:proofErr w:type="spellStart"/>
      <w:r w:rsidR="00B21564"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gamescom</w:t>
      </w:r>
      <w:proofErr w:type="spellEnd"/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ancor</w:t>
      </w:r>
      <w:r w:rsidR="00B21564"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prima dell’inizio ufficiale della fiera</w:t>
      </w:r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, potendo così scoprire</w:t>
      </w:r>
      <w:r w:rsidR="00B21564"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in anteprima alcune delle novità che </w:t>
      </w:r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saranno</w:t>
      </w:r>
      <w:r w:rsidR="00B21564"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presentate </w:t>
      </w:r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ufficialmente </w:t>
      </w:r>
      <w:r w:rsidR="00B21564"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a partire dal 25 agosto, quando si svolgerà il primo evento in diretta streamin</w:t>
      </w:r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g, ovvero la </w:t>
      </w:r>
      <w:r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“</w:t>
      </w:r>
      <w:r w:rsidR="00B21564"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Opening Night Live</w:t>
      </w:r>
      <w:r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”</w:t>
      </w:r>
      <w:r w:rsidR="00B21564"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,</w:t>
      </w:r>
      <w: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appuntamento a cui nel 2020 presero parte oltre due milioni di persone in simultanea.</w:t>
      </w:r>
      <w:r w:rsidR="00994702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Quest’anno sarà </w:t>
      </w:r>
      <w:r w:rsidR="00994702" w:rsidRPr="00994702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it-IT"/>
        </w:rPr>
        <w:t xml:space="preserve">Geoff </w:t>
      </w:r>
      <w:proofErr w:type="spellStart"/>
      <w:r w:rsidR="00994702" w:rsidRPr="00ED57EB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Keighley</w:t>
      </w:r>
      <w:proofErr w:type="spellEnd"/>
      <w:r w:rsidR="00994702" w:rsidRPr="00ED57EB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a presentarla, giornalista canadese fra I personaggi più noti e celebrati dalla comunità internazionale.</w:t>
      </w:r>
    </w:p>
    <w:p w14:paraId="2CF14F35" w14:textId="010C6FE0" w:rsidR="00B21564" w:rsidRDefault="00B21564" w:rsidP="00B21564">
      <w:pPr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</w:pPr>
      <w:r w:rsidRPr="00ED57EB">
        <w:rPr>
          <w:rStyle w:val="Enfasigrassetto"/>
          <w:rFonts w:ascii="Trebuchet MS" w:eastAsia="Times New Roman" w:hAnsi="Trebuchet MS" w:cs="Arial"/>
          <w:b w:val="0"/>
          <w:bCs w:val="0"/>
          <w:sz w:val="20"/>
          <w:szCs w:val="20"/>
        </w:rPr>
        <w:t xml:space="preserve">Da lunedì 23 a venerdì 27 agosto </w:t>
      </w:r>
      <w:r w:rsidR="00246E7F" w:rsidRPr="00ED57EB">
        <w:rPr>
          <w:rStyle w:val="Enfasigrassetto"/>
          <w:rFonts w:ascii="Trebuchet MS" w:eastAsia="Times New Roman" w:hAnsi="Trebuchet MS" w:cs="Arial"/>
          <w:b w:val="0"/>
          <w:bCs w:val="0"/>
          <w:sz w:val="20"/>
          <w:szCs w:val="20"/>
        </w:rPr>
        <w:t xml:space="preserve">sarà la </w:t>
      </w:r>
      <w:r w:rsidR="00246E7F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volta di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</w:t>
      </w:r>
      <w:r w:rsidR="00246E7F"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“</w:t>
      </w:r>
      <w:proofErr w:type="spellStart"/>
      <w:r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Devcom</w:t>
      </w:r>
      <w:proofErr w:type="spellEnd"/>
      <w:r w:rsidR="00246E7F" w:rsidRPr="00246E7F">
        <w:rPr>
          <w:rStyle w:val="Enfasigrassetto"/>
          <w:rFonts w:ascii="Trebuchet MS" w:eastAsia="Times New Roman" w:hAnsi="Trebuchet MS" w:cs="Arial"/>
          <w:color w:val="000000"/>
          <w:sz w:val="20"/>
          <w:szCs w:val="20"/>
        </w:rPr>
        <w:t>”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, evento </w:t>
      </w:r>
      <w:r w:rsidR="00994702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B2B </w:t>
      </w:r>
      <w:r w:rsidR="00246E7F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riservato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a</w:t>
      </w:r>
      <w:r w:rsidR="00994702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>lla comunità degli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sviluppatori di videogiochi che avranno la possibilità di accedere a</w:t>
      </w:r>
      <w:r w:rsidR="00246E7F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una speciale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piattaforma di </w:t>
      </w:r>
      <w:r w:rsidRPr="00246E7F">
        <w:rPr>
          <w:rStyle w:val="Enfasigrassetto"/>
          <w:rFonts w:ascii="Trebuchet MS" w:eastAsia="Times New Roman" w:hAnsi="Trebuchet MS" w:cs="Arial"/>
          <w:b w:val="0"/>
          <w:bCs w:val="0"/>
          <w:i/>
          <w:iCs/>
          <w:color w:val="000000"/>
          <w:sz w:val="20"/>
          <w:szCs w:val="20"/>
        </w:rPr>
        <w:t>matchmaking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e a</w:t>
      </w:r>
      <w:r w:rsidR="00246E7F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un</w:t>
      </w:r>
      <w:r w:rsidRPr="00B21564">
        <w:rPr>
          <w:rStyle w:val="Enfasigrassetto"/>
          <w:rFonts w:ascii="Trebuchet MS" w:eastAsia="Times New Roman" w:hAnsi="Trebuchet MS" w:cs="Arial"/>
          <w:b w:val="0"/>
          <w:bCs w:val="0"/>
          <w:color w:val="000000"/>
          <w:sz w:val="20"/>
          <w:szCs w:val="20"/>
        </w:rPr>
        <w:t xml:space="preserve"> vasto programma di conferenze e workshop.</w:t>
      </w:r>
    </w:p>
    <w:p w14:paraId="0EA56FF8" w14:textId="270119AA" w:rsidR="00B21564" w:rsidRPr="00ED57EB" w:rsidRDefault="00B21564" w:rsidP="00B21564">
      <w:pPr>
        <w:shd w:val="clear" w:color="auto" w:fill="FFFFFF"/>
        <w:rPr>
          <w:rFonts w:ascii="Trebuchet MS" w:eastAsia="Times New Roman" w:hAnsi="Trebuchet MS" w:cs="Arial"/>
          <w:i/>
          <w:iCs/>
          <w:color w:val="333333"/>
          <w:sz w:val="20"/>
          <w:szCs w:val="20"/>
          <w:lang w:eastAsia="it-IT"/>
        </w:rPr>
      </w:pPr>
      <w:r w:rsidRPr="00ED57EB">
        <w:rPr>
          <w:rFonts w:ascii="Trebuchet MS" w:eastAsia="Times New Roman" w:hAnsi="Trebuchet MS" w:cs="Arial"/>
          <w:color w:val="333333"/>
          <w:sz w:val="20"/>
          <w:szCs w:val="20"/>
          <w:lang w:eastAsia="it-IT"/>
        </w:rPr>
        <w:br/>
      </w:r>
      <w:r w:rsidRPr="00ED57EB">
        <w:rPr>
          <w:rFonts w:ascii="Trebuchet MS" w:eastAsia="Times New Roman" w:hAnsi="Trebuchet MS" w:cs="Arial"/>
          <w:i/>
          <w:iCs/>
          <w:color w:val="333333"/>
          <w:sz w:val="20"/>
          <w:szCs w:val="20"/>
          <w:lang w:eastAsia="it-IT"/>
        </w:rPr>
        <w:t xml:space="preserve">www.gamescom.global/pressinformation </w:t>
      </w:r>
    </w:p>
    <w:p w14:paraId="0F7046F3" w14:textId="58181060" w:rsidR="00B21564" w:rsidRPr="00ED57EB" w:rsidRDefault="00B21564" w:rsidP="00EB0756">
      <w:pPr>
        <w:shd w:val="clear" w:color="auto" w:fill="FFFFFF"/>
        <w:rPr>
          <w:rFonts w:ascii="Trebuchet MS" w:eastAsia="Times New Roman" w:hAnsi="Trebuchet MS" w:cs="Arial"/>
          <w:color w:val="333333"/>
          <w:sz w:val="20"/>
          <w:szCs w:val="20"/>
          <w:lang w:eastAsia="it-IT"/>
        </w:rPr>
      </w:pPr>
      <w:r w:rsidRPr="00ED57EB">
        <w:rPr>
          <w:rFonts w:ascii="Trebuchet MS" w:eastAsia="Times New Roman" w:hAnsi="Trebuchet MS" w:cs="Arial"/>
          <w:i/>
          <w:iCs/>
          <w:color w:val="333333"/>
          <w:sz w:val="20"/>
          <w:szCs w:val="20"/>
          <w:lang w:eastAsia="it-IT"/>
        </w:rPr>
        <w:t>www.gamescom.global/imagedatabase</w:t>
      </w:r>
      <w:r w:rsidRPr="00ED57EB">
        <w:rPr>
          <w:rFonts w:ascii="Trebuchet MS" w:eastAsia="Times New Roman" w:hAnsi="Trebuchet MS" w:cs="Arial"/>
          <w:color w:val="333333"/>
          <w:sz w:val="20"/>
          <w:szCs w:val="20"/>
          <w:lang w:eastAsia="it-IT"/>
        </w:rPr>
        <w:br/>
      </w:r>
    </w:p>
    <w:p w14:paraId="1608B629" w14:textId="2E391209" w:rsidR="007954B0" w:rsidRPr="00ED57EB" w:rsidRDefault="007954B0" w:rsidP="007954B0">
      <w:pPr>
        <w:adjustRightInd w:val="0"/>
        <w:snapToGrid w:val="0"/>
        <w:rPr>
          <w:rFonts w:ascii="Trebuchet MS" w:hAnsi="Trebuchet MS"/>
          <w:sz w:val="20"/>
          <w:szCs w:val="20"/>
        </w:rPr>
      </w:pPr>
    </w:p>
    <w:p w14:paraId="75B6910F" w14:textId="77777777" w:rsidR="007954B0" w:rsidRPr="00ED57EB" w:rsidRDefault="007954B0" w:rsidP="007954B0">
      <w:pPr>
        <w:adjustRightInd w:val="0"/>
        <w:snapToGrid w:val="0"/>
        <w:rPr>
          <w:rFonts w:ascii="Trebuchet MS" w:hAnsi="Trebuchet MS"/>
          <w:sz w:val="20"/>
          <w:szCs w:val="20"/>
        </w:rPr>
      </w:pPr>
    </w:p>
    <w:p w14:paraId="5E66512E" w14:textId="7F32BFA8" w:rsidR="000C330B" w:rsidRPr="00B21564" w:rsidRDefault="000C330B" w:rsidP="005B4160">
      <w:pPr>
        <w:widowControl w:val="0"/>
        <w:autoSpaceDE w:val="0"/>
        <w:autoSpaceDN w:val="0"/>
        <w:adjustRightInd w:val="0"/>
        <w:rPr>
          <w:rFonts w:ascii="Trebuchet MS" w:hAnsi="Trebuchet MS"/>
          <w:i/>
          <w:color w:val="000000" w:themeColor="text1"/>
          <w:spacing w:val="2"/>
          <w:sz w:val="20"/>
          <w:szCs w:val="20"/>
        </w:rPr>
      </w:pPr>
      <w:r w:rsidRPr="00B21564">
        <w:rPr>
          <w:rFonts w:ascii="Trebuchet MS" w:hAnsi="Trebuchet MS"/>
          <w:i/>
          <w:color w:val="000000" w:themeColor="text1"/>
          <w:spacing w:val="2"/>
          <w:sz w:val="20"/>
          <w:szCs w:val="20"/>
        </w:rPr>
        <w:t>Per ulteriori informazioni:</w:t>
      </w:r>
    </w:p>
    <w:p w14:paraId="164529E8" w14:textId="13866AD5" w:rsidR="000C330B" w:rsidRPr="00B21564" w:rsidRDefault="006859CF" w:rsidP="005B4160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color w:val="000000" w:themeColor="text1"/>
          <w:sz w:val="20"/>
          <w:szCs w:val="20"/>
        </w:rPr>
      </w:pPr>
      <w:r w:rsidRPr="00B21564">
        <w:rPr>
          <w:rFonts w:ascii="Trebuchet MS" w:hAnsi="Trebuchet MS" w:cs="Arial"/>
          <w:b/>
          <w:color w:val="000000" w:themeColor="text1"/>
          <w:sz w:val="20"/>
          <w:szCs w:val="20"/>
        </w:rPr>
        <w:t>Martina Cocci</w:t>
      </w:r>
    </w:p>
    <w:p w14:paraId="766554BD" w14:textId="36ECE89E" w:rsidR="000C330B" w:rsidRPr="00B21564" w:rsidRDefault="008041E3" w:rsidP="005B4160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000000" w:themeColor="text1"/>
          <w:sz w:val="20"/>
          <w:szCs w:val="20"/>
        </w:rPr>
      </w:pPr>
      <w:r w:rsidRPr="00B21564">
        <w:rPr>
          <w:rFonts w:ascii="Trebuchet MS" w:hAnsi="Trebuchet MS" w:cs="Arial"/>
          <w:color w:val="000000" w:themeColor="text1"/>
          <w:sz w:val="20"/>
          <w:szCs w:val="20"/>
        </w:rPr>
        <w:t>telefono +39 02 8696132</w:t>
      </w:r>
      <w:r w:rsidR="006859CF" w:rsidRPr="00B21564">
        <w:rPr>
          <w:rFonts w:ascii="Trebuchet MS" w:hAnsi="Trebuchet MS" w:cs="Arial"/>
          <w:color w:val="000000" w:themeColor="text1"/>
          <w:sz w:val="20"/>
          <w:szCs w:val="20"/>
        </w:rPr>
        <w:t>3</w:t>
      </w:r>
    </w:p>
    <w:p w14:paraId="01A2F591" w14:textId="5A03ED38" w:rsidR="00326F84" w:rsidRPr="00B21564" w:rsidRDefault="00ED57EB" w:rsidP="009974F7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hyperlink r:id="rId9" w:history="1">
        <w:r w:rsidR="006859CF" w:rsidRPr="00B21564">
          <w:rPr>
            <w:rStyle w:val="Collegamentoipertestuale"/>
            <w:rFonts w:ascii="Trebuchet MS" w:hAnsi="Trebuchet MS"/>
            <w:sz w:val="20"/>
            <w:szCs w:val="20"/>
          </w:rPr>
          <w:t>martina.cocci@koelnmesse.it</w:t>
        </w:r>
      </w:hyperlink>
    </w:p>
    <w:p w14:paraId="63B06724" w14:textId="5E75B0F8" w:rsidR="007954B0" w:rsidRPr="00B21564" w:rsidRDefault="007954B0" w:rsidP="009974F7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sectPr w:rsidR="007954B0" w:rsidRPr="00B21564" w:rsidSect="007954B0">
      <w:headerReference w:type="default" r:id="rId10"/>
      <w:pgSz w:w="11900" w:h="16840"/>
      <w:pgMar w:top="0" w:right="1977" w:bottom="111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4DF7" w14:textId="77777777" w:rsidR="007D1EBC" w:rsidRDefault="007D1EBC">
      <w:r>
        <w:separator/>
      </w:r>
    </w:p>
  </w:endnote>
  <w:endnote w:type="continuationSeparator" w:id="0">
    <w:p w14:paraId="4621F761" w14:textId="77777777" w:rsidR="007D1EBC" w:rsidRDefault="007D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捯x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A2F0" w14:textId="77777777" w:rsidR="007D1EBC" w:rsidRDefault="007D1EBC">
      <w:r>
        <w:separator/>
      </w:r>
    </w:p>
  </w:footnote>
  <w:footnote w:type="continuationSeparator" w:id="0">
    <w:p w14:paraId="2F3FE55D" w14:textId="77777777" w:rsidR="007D1EBC" w:rsidRDefault="007D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E14C" w14:textId="77777777" w:rsidR="00B40127" w:rsidRDefault="00B40127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273D9"/>
    <w:multiLevelType w:val="hybridMultilevel"/>
    <w:tmpl w:val="5694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70A"/>
    <w:multiLevelType w:val="multilevel"/>
    <w:tmpl w:val="1BE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B21C8"/>
    <w:multiLevelType w:val="multilevel"/>
    <w:tmpl w:val="3AB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D5C82"/>
    <w:multiLevelType w:val="multilevel"/>
    <w:tmpl w:val="5BC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7B6"/>
    <w:rsid w:val="00003B0C"/>
    <w:rsid w:val="00007364"/>
    <w:rsid w:val="0000749B"/>
    <w:rsid w:val="000166EC"/>
    <w:rsid w:val="000244BB"/>
    <w:rsid w:val="00025EAB"/>
    <w:rsid w:val="000279F4"/>
    <w:rsid w:val="00031380"/>
    <w:rsid w:val="000374C7"/>
    <w:rsid w:val="0004204D"/>
    <w:rsid w:val="00052C67"/>
    <w:rsid w:val="00057A1C"/>
    <w:rsid w:val="00060E84"/>
    <w:rsid w:val="0006426E"/>
    <w:rsid w:val="0006642D"/>
    <w:rsid w:val="000715EF"/>
    <w:rsid w:val="00074E6A"/>
    <w:rsid w:val="00084970"/>
    <w:rsid w:val="00087DA1"/>
    <w:rsid w:val="000910E5"/>
    <w:rsid w:val="00095214"/>
    <w:rsid w:val="0009569D"/>
    <w:rsid w:val="000A4081"/>
    <w:rsid w:val="000B172F"/>
    <w:rsid w:val="000B62BD"/>
    <w:rsid w:val="000C0733"/>
    <w:rsid w:val="000C330B"/>
    <w:rsid w:val="000D6B0B"/>
    <w:rsid w:val="000D77A7"/>
    <w:rsid w:val="000E3D08"/>
    <w:rsid w:val="000E43F5"/>
    <w:rsid w:val="000E45AF"/>
    <w:rsid w:val="000F0C4C"/>
    <w:rsid w:val="000F1365"/>
    <w:rsid w:val="000F3C35"/>
    <w:rsid w:val="000F7285"/>
    <w:rsid w:val="001011BE"/>
    <w:rsid w:val="001059CB"/>
    <w:rsid w:val="00107813"/>
    <w:rsid w:val="00107AED"/>
    <w:rsid w:val="001139AF"/>
    <w:rsid w:val="00115D7E"/>
    <w:rsid w:val="001169E1"/>
    <w:rsid w:val="00127151"/>
    <w:rsid w:val="00127F1C"/>
    <w:rsid w:val="00130BBC"/>
    <w:rsid w:val="00133EED"/>
    <w:rsid w:val="00144E28"/>
    <w:rsid w:val="00152430"/>
    <w:rsid w:val="00155756"/>
    <w:rsid w:val="00160FE4"/>
    <w:rsid w:val="00172D3B"/>
    <w:rsid w:val="00181D74"/>
    <w:rsid w:val="001851DD"/>
    <w:rsid w:val="001862DC"/>
    <w:rsid w:val="00187AA7"/>
    <w:rsid w:val="00191B45"/>
    <w:rsid w:val="001A4C5D"/>
    <w:rsid w:val="001A6F56"/>
    <w:rsid w:val="001B035A"/>
    <w:rsid w:val="001B5751"/>
    <w:rsid w:val="001B680B"/>
    <w:rsid w:val="001B6E57"/>
    <w:rsid w:val="001C3797"/>
    <w:rsid w:val="001C5006"/>
    <w:rsid w:val="001C5302"/>
    <w:rsid w:val="001D1F1A"/>
    <w:rsid w:val="001D22E8"/>
    <w:rsid w:val="001E0193"/>
    <w:rsid w:val="001E1279"/>
    <w:rsid w:val="001F384C"/>
    <w:rsid w:val="001F5848"/>
    <w:rsid w:val="002076B4"/>
    <w:rsid w:val="002106A2"/>
    <w:rsid w:val="002114AB"/>
    <w:rsid w:val="002114DD"/>
    <w:rsid w:val="00226212"/>
    <w:rsid w:val="00227D4C"/>
    <w:rsid w:val="002351C0"/>
    <w:rsid w:val="0023712C"/>
    <w:rsid w:val="00237496"/>
    <w:rsid w:val="002468E3"/>
    <w:rsid w:val="00246E7F"/>
    <w:rsid w:val="00246EAE"/>
    <w:rsid w:val="002473FE"/>
    <w:rsid w:val="00253985"/>
    <w:rsid w:val="002613A2"/>
    <w:rsid w:val="00276EA3"/>
    <w:rsid w:val="002826C8"/>
    <w:rsid w:val="00286190"/>
    <w:rsid w:val="002A086E"/>
    <w:rsid w:val="002A7BEA"/>
    <w:rsid w:val="002B054D"/>
    <w:rsid w:val="002B0769"/>
    <w:rsid w:val="002B100D"/>
    <w:rsid w:val="002C3D40"/>
    <w:rsid w:val="002C79D9"/>
    <w:rsid w:val="002D155C"/>
    <w:rsid w:val="002D1956"/>
    <w:rsid w:val="002D4FE1"/>
    <w:rsid w:val="002D5EA3"/>
    <w:rsid w:val="002D6EFE"/>
    <w:rsid w:val="002E6A63"/>
    <w:rsid w:val="002F790D"/>
    <w:rsid w:val="003024F8"/>
    <w:rsid w:val="00305CF3"/>
    <w:rsid w:val="003065EF"/>
    <w:rsid w:val="00312B4E"/>
    <w:rsid w:val="00313FDB"/>
    <w:rsid w:val="00316FAA"/>
    <w:rsid w:val="00326F84"/>
    <w:rsid w:val="00330CAE"/>
    <w:rsid w:val="00341D57"/>
    <w:rsid w:val="00343A9D"/>
    <w:rsid w:val="00364779"/>
    <w:rsid w:val="00367E62"/>
    <w:rsid w:val="00375662"/>
    <w:rsid w:val="0038027D"/>
    <w:rsid w:val="003C5955"/>
    <w:rsid w:val="003D379A"/>
    <w:rsid w:val="003D485C"/>
    <w:rsid w:val="003E12F0"/>
    <w:rsid w:val="003E488D"/>
    <w:rsid w:val="003E7D8C"/>
    <w:rsid w:val="003F0045"/>
    <w:rsid w:val="003F183F"/>
    <w:rsid w:val="003F70BA"/>
    <w:rsid w:val="004001A0"/>
    <w:rsid w:val="004011B3"/>
    <w:rsid w:val="00412767"/>
    <w:rsid w:val="00417C58"/>
    <w:rsid w:val="00417D0A"/>
    <w:rsid w:val="00423FD2"/>
    <w:rsid w:val="00435D8D"/>
    <w:rsid w:val="004360F6"/>
    <w:rsid w:val="00442A89"/>
    <w:rsid w:val="004433B8"/>
    <w:rsid w:val="0044358F"/>
    <w:rsid w:val="00447BDC"/>
    <w:rsid w:val="00451632"/>
    <w:rsid w:val="00457A3A"/>
    <w:rsid w:val="004602B4"/>
    <w:rsid w:val="004611DB"/>
    <w:rsid w:val="00461492"/>
    <w:rsid w:val="00464258"/>
    <w:rsid w:val="0046754E"/>
    <w:rsid w:val="00472503"/>
    <w:rsid w:val="00476C42"/>
    <w:rsid w:val="00483246"/>
    <w:rsid w:val="00484F32"/>
    <w:rsid w:val="0048567B"/>
    <w:rsid w:val="00497AE8"/>
    <w:rsid w:val="004A0B0C"/>
    <w:rsid w:val="004B1ED7"/>
    <w:rsid w:val="004C26D5"/>
    <w:rsid w:val="004C39C5"/>
    <w:rsid w:val="004C45C8"/>
    <w:rsid w:val="004D0584"/>
    <w:rsid w:val="004D4392"/>
    <w:rsid w:val="004E27FE"/>
    <w:rsid w:val="004E60B0"/>
    <w:rsid w:val="004F200D"/>
    <w:rsid w:val="004F4CED"/>
    <w:rsid w:val="004F7B6D"/>
    <w:rsid w:val="00504234"/>
    <w:rsid w:val="00504406"/>
    <w:rsid w:val="00511E6D"/>
    <w:rsid w:val="005128C0"/>
    <w:rsid w:val="00514760"/>
    <w:rsid w:val="00516C0C"/>
    <w:rsid w:val="00526258"/>
    <w:rsid w:val="005273DB"/>
    <w:rsid w:val="005304FD"/>
    <w:rsid w:val="0053082F"/>
    <w:rsid w:val="005321FD"/>
    <w:rsid w:val="00532B83"/>
    <w:rsid w:val="00533429"/>
    <w:rsid w:val="00534553"/>
    <w:rsid w:val="0054659D"/>
    <w:rsid w:val="00552FBF"/>
    <w:rsid w:val="0055354B"/>
    <w:rsid w:val="005545E4"/>
    <w:rsid w:val="00555586"/>
    <w:rsid w:val="005631BB"/>
    <w:rsid w:val="0057102F"/>
    <w:rsid w:val="00571394"/>
    <w:rsid w:val="00572377"/>
    <w:rsid w:val="005754B3"/>
    <w:rsid w:val="00576ED9"/>
    <w:rsid w:val="00590D26"/>
    <w:rsid w:val="005962CC"/>
    <w:rsid w:val="00597A78"/>
    <w:rsid w:val="005A1A5D"/>
    <w:rsid w:val="005A2049"/>
    <w:rsid w:val="005A360D"/>
    <w:rsid w:val="005A3BC6"/>
    <w:rsid w:val="005A4AFD"/>
    <w:rsid w:val="005B0FC6"/>
    <w:rsid w:val="005B4160"/>
    <w:rsid w:val="005B5738"/>
    <w:rsid w:val="005B6BE2"/>
    <w:rsid w:val="005C71AD"/>
    <w:rsid w:val="005C72F2"/>
    <w:rsid w:val="005C7F18"/>
    <w:rsid w:val="005D0728"/>
    <w:rsid w:val="005D66D1"/>
    <w:rsid w:val="005E2031"/>
    <w:rsid w:val="005E3089"/>
    <w:rsid w:val="005E4893"/>
    <w:rsid w:val="005F1159"/>
    <w:rsid w:val="005F3AA5"/>
    <w:rsid w:val="005F7659"/>
    <w:rsid w:val="0060077F"/>
    <w:rsid w:val="00600950"/>
    <w:rsid w:val="00600C2E"/>
    <w:rsid w:val="00607B2E"/>
    <w:rsid w:val="00607F20"/>
    <w:rsid w:val="0062696C"/>
    <w:rsid w:val="00630593"/>
    <w:rsid w:val="00630C76"/>
    <w:rsid w:val="00631E00"/>
    <w:rsid w:val="00632138"/>
    <w:rsid w:val="006345AB"/>
    <w:rsid w:val="006360BD"/>
    <w:rsid w:val="00642911"/>
    <w:rsid w:val="006506E5"/>
    <w:rsid w:val="00653D2F"/>
    <w:rsid w:val="0067000A"/>
    <w:rsid w:val="00670B86"/>
    <w:rsid w:val="00671B73"/>
    <w:rsid w:val="00672CFD"/>
    <w:rsid w:val="00673CD2"/>
    <w:rsid w:val="006859CF"/>
    <w:rsid w:val="0069495F"/>
    <w:rsid w:val="006B09C3"/>
    <w:rsid w:val="006B0D1C"/>
    <w:rsid w:val="006B143C"/>
    <w:rsid w:val="006C61EB"/>
    <w:rsid w:val="006D36A5"/>
    <w:rsid w:val="006D65E8"/>
    <w:rsid w:val="006E2699"/>
    <w:rsid w:val="006E43FD"/>
    <w:rsid w:val="006F444D"/>
    <w:rsid w:val="007068A1"/>
    <w:rsid w:val="007112F6"/>
    <w:rsid w:val="0071205B"/>
    <w:rsid w:val="0071753D"/>
    <w:rsid w:val="007211B1"/>
    <w:rsid w:val="00722C6D"/>
    <w:rsid w:val="00724902"/>
    <w:rsid w:val="00735F23"/>
    <w:rsid w:val="00743294"/>
    <w:rsid w:val="00746131"/>
    <w:rsid w:val="00750371"/>
    <w:rsid w:val="007507EB"/>
    <w:rsid w:val="007529A3"/>
    <w:rsid w:val="00753010"/>
    <w:rsid w:val="007662B7"/>
    <w:rsid w:val="00766D0A"/>
    <w:rsid w:val="0076755A"/>
    <w:rsid w:val="00770EDB"/>
    <w:rsid w:val="00775309"/>
    <w:rsid w:val="00775561"/>
    <w:rsid w:val="0078087D"/>
    <w:rsid w:val="00783927"/>
    <w:rsid w:val="0078691B"/>
    <w:rsid w:val="007954B0"/>
    <w:rsid w:val="007A0A58"/>
    <w:rsid w:val="007A43BC"/>
    <w:rsid w:val="007B2393"/>
    <w:rsid w:val="007C2D2C"/>
    <w:rsid w:val="007C3D9B"/>
    <w:rsid w:val="007C3DD2"/>
    <w:rsid w:val="007C475F"/>
    <w:rsid w:val="007C500E"/>
    <w:rsid w:val="007C7EA7"/>
    <w:rsid w:val="007D1EBC"/>
    <w:rsid w:val="007D4E6D"/>
    <w:rsid w:val="007D65AF"/>
    <w:rsid w:val="007D7EB8"/>
    <w:rsid w:val="007E6D55"/>
    <w:rsid w:val="007E717E"/>
    <w:rsid w:val="007F1C84"/>
    <w:rsid w:val="0080123E"/>
    <w:rsid w:val="008036E7"/>
    <w:rsid w:val="008041E3"/>
    <w:rsid w:val="00807573"/>
    <w:rsid w:val="008100FF"/>
    <w:rsid w:val="00814EEE"/>
    <w:rsid w:val="008176DD"/>
    <w:rsid w:val="0082399D"/>
    <w:rsid w:val="00827D1A"/>
    <w:rsid w:val="00833575"/>
    <w:rsid w:val="00833DD2"/>
    <w:rsid w:val="008367C4"/>
    <w:rsid w:val="00842990"/>
    <w:rsid w:val="00842D76"/>
    <w:rsid w:val="00852E96"/>
    <w:rsid w:val="00860AFB"/>
    <w:rsid w:val="00860C87"/>
    <w:rsid w:val="00861C81"/>
    <w:rsid w:val="00871B33"/>
    <w:rsid w:val="008726CF"/>
    <w:rsid w:val="00873F6A"/>
    <w:rsid w:val="008840C8"/>
    <w:rsid w:val="0088533A"/>
    <w:rsid w:val="00886F70"/>
    <w:rsid w:val="00896E05"/>
    <w:rsid w:val="008A14E1"/>
    <w:rsid w:val="008A1892"/>
    <w:rsid w:val="008A3850"/>
    <w:rsid w:val="008A3CA2"/>
    <w:rsid w:val="008A4E7D"/>
    <w:rsid w:val="008A7453"/>
    <w:rsid w:val="008A7E96"/>
    <w:rsid w:val="008B7BF8"/>
    <w:rsid w:val="008C0541"/>
    <w:rsid w:val="008D0E60"/>
    <w:rsid w:val="008D7D64"/>
    <w:rsid w:val="008E29D7"/>
    <w:rsid w:val="008F11EF"/>
    <w:rsid w:val="00900025"/>
    <w:rsid w:val="00905814"/>
    <w:rsid w:val="009073C0"/>
    <w:rsid w:val="00915811"/>
    <w:rsid w:val="00915CF6"/>
    <w:rsid w:val="00920EBB"/>
    <w:rsid w:val="009218C3"/>
    <w:rsid w:val="00922B10"/>
    <w:rsid w:val="00923AD6"/>
    <w:rsid w:val="009265EA"/>
    <w:rsid w:val="0093267B"/>
    <w:rsid w:val="0093288D"/>
    <w:rsid w:val="00933067"/>
    <w:rsid w:val="009349AF"/>
    <w:rsid w:val="0094338D"/>
    <w:rsid w:val="0094646D"/>
    <w:rsid w:val="00947994"/>
    <w:rsid w:val="00951F41"/>
    <w:rsid w:val="00952162"/>
    <w:rsid w:val="009543D1"/>
    <w:rsid w:val="0095448A"/>
    <w:rsid w:val="009556CC"/>
    <w:rsid w:val="0096295E"/>
    <w:rsid w:val="009657BF"/>
    <w:rsid w:val="00965D63"/>
    <w:rsid w:val="00966381"/>
    <w:rsid w:val="00966DC6"/>
    <w:rsid w:val="0097059B"/>
    <w:rsid w:val="009721C7"/>
    <w:rsid w:val="00972776"/>
    <w:rsid w:val="0097599E"/>
    <w:rsid w:val="00976066"/>
    <w:rsid w:val="0097792F"/>
    <w:rsid w:val="009840A7"/>
    <w:rsid w:val="00984E8F"/>
    <w:rsid w:val="00994702"/>
    <w:rsid w:val="00994B30"/>
    <w:rsid w:val="009974F7"/>
    <w:rsid w:val="009A5E87"/>
    <w:rsid w:val="009A7FA7"/>
    <w:rsid w:val="009B0B66"/>
    <w:rsid w:val="009B60DE"/>
    <w:rsid w:val="009B6527"/>
    <w:rsid w:val="009B6A0D"/>
    <w:rsid w:val="009B72C4"/>
    <w:rsid w:val="009C4812"/>
    <w:rsid w:val="009D076F"/>
    <w:rsid w:val="009D5DE5"/>
    <w:rsid w:val="009D6CD2"/>
    <w:rsid w:val="009D74CD"/>
    <w:rsid w:val="009E5697"/>
    <w:rsid w:val="009F0BB7"/>
    <w:rsid w:val="009F2A39"/>
    <w:rsid w:val="009F2A96"/>
    <w:rsid w:val="009F7C4B"/>
    <w:rsid w:val="00A046E3"/>
    <w:rsid w:val="00A12713"/>
    <w:rsid w:val="00A176A7"/>
    <w:rsid w:val="00A30D60"/>
    <w:rsid w:val="00A3382E"/>
    <w:rsid w:val="00A47104"/>
    <w:rsid w:val="00A51D20"/>
    <w:rsid w:val="00A54AB6"/>
    <w:rsid w:val="00A57185"/>
    <w:rsid w:val="00A64482"/>
    <w:rsid w:val="00A64CB1"/>
    <w:rsid w:val="00A67BE3"/>
    <w:rsid w:val="00A7145A"/>
    <w:rsid w:val="00A82B4E"/>
    <w:rsid w:val="00A87B32"/>
    <w:rsid w:val="00A93736"/>
    <w:rsid w:val="00A953A9"/>
    <w:rsid w:val="00A977B6"/>
    <w:rsid w:val="00AA1BBF"/>
    <w:rsid w:val="00AA258B"/>
    <w:rsid w:val="00AA5D1C"/>
    <w:rsid w:val="00AB008B"/>
    <w:rsid w:val="00AC0CAE"/>
    <w:rsid w:val="00AC42F1"/>
    <w:rsid w:val="00AC6BAB"/>
    <w:rsid w:val="00AC7889"/>
    <w:rsid w:val="00AC7FBB"/>
    <w:rsid w:val="00AD0654"/>
    <w:rsid w:val="00AD1090"/>
    <w:rsid w:val="00AE0217"/>
    <w:rsid w:val="00AE6668"/>
    <w:rsid w:val="00AF2BB1"/>
    <w:rsid w:val="00AF3585"/>
    <w:rsid w:val="00B00765"/>
    <w:rsid w:val="00B02EB4"/>
    <w:rsid w:val="00B04AF0"/>
    <w:rsid w:val="00B10E34"/>
    <w:rsid w:val="00B1369A"/>
    <w:rsid w:val="00B16609"/>
    <w:rsid w:val="00B21564"/>
    <w:rsid w:val="00B24138"/>
    <w:rsid w:val="00B24E88"/>
    <w:rsid w:val="00B25092"/>
    <w:rsid w:val="00B2787B"/>
    <w:rsid w:val="00B36D31"/>
    <w:rsid w:val="00B40127"/>
    <w:rsid w:val="00B409CC"/>
    <w:rsid w:val="00B41B6A"/>
    <w:rsid w:val="00B43E63"/>
    <w:rsid w:val="00B448F4"/>
    <w:rsid w:val="00B458B6"/>
    <w:rsid w:val="00B462E9"/>
    <w:rsid w:val="00B50C21"/>
    <w:rsid w:val="00B536C1"/>
    <w:rsid w:val="00B61253"/>
    <w:rsid w:val="00B62706"/>
    <w:rsid w:val="00B71186"/>
    <w:rsid w:val="00B71FE1"/>
    <w:rsid w:val="00B73150"/>
    <w:rsid w:val="00B73797"/>
    <w:rsid w:val="00B76C7B"/>
    <w:rsid w:val="00BA2F83"/>
    <w:rsid w:val="00BA5AB6"/>
    <w:rsid w:val="00BA7966"/>
    <w:rsid w:val="00BB519F"/>
    <w:rsid w:val="00BC2208"/>
    <w:rsid w:val="00BC290F"/>
    <w:rsid w:val="00BC3155"/>
    <w:rsid w:val="00BD2480"/>
    <w:rsid w:val="00BD362E"/>
    <w:rsid w:val="00BD5B16"/>
    <w:rsid w:val="00BE16A6"/>
    <w:rsid w:val="00BE2E74"/>
    <w:rsid w:val="00BE4BDE"/>
    <w:rsid w:val="00BE4C19"/>
    <w:rsid w:val="00BE5125"/>
    <w:rsid w:val="00BF3CB6"/>
    <w:rsid w:val="00C0074F"/>
    <w:rsid w:val="00C0354C"/>
    <w:rsid w:val="00C05C1E"/>
    <w:rsid w:val="00C10AA2"/>
    <w:rsid w:val="00C15957"/>
    <w:rsid w:val="00C16B1A"/>
    <w:rsid w:val="00C16E82"/>
    <w:rsid w:val="00C20C73"/>
    <w:rsid w:val="00C26180"/>
    <w:rsid w:val="00C30A4F"/>
    <w:rsid w:val="00C321EF"/>
    <w:rsid w:val="00C338F5"/>
    <w:rsid w:val="00C34F4B"/>
    <w:rsid w:val="00C377F3"/>
    <w:rsid w:val="00C40203"/>
    <w:rsid w:val="00C430FD"/>
    <w:rsid w:val="00C5133A"/>
    <w:rsid w:val="00C51C8E"/>
    <w:rsid w:val="00C646A1"/>
    <w:rsid w:val="00C6612F"/>
    <w:rsid w:val="00C665D4"/>
    <w:rsid w:val="00C76A91"/>
    <w:rsid w:val="00C76CE5"/>
    <w:rsid w:val="00C77882"/>
    <w:rsid w:val="00C81091"/>
    <w:rsid w:val="00C81570"/>
    <w:rsid w:val="00C82276"/>
    <w:rsid w:val="00C868BC"/>
    <w:rsid w:val="00C87DE0"/>
    <w:rsid w:val="00C90A40"/>
    <w:rsid w:val="00C91C96"/>
    <w:rsid w:val="00C92685"/>
    <w:rsid w:val="00C949E1"/>
    <w:rsid w:val="00C9604B"/>
    <w:rsid w:val="00C96C81"/>
    <w:rsid w:val="00C97C96"/>
    <w:rsid w:val="00CA0651"/>
    <w:rsid w:val="00CA2C13"/>
    <w:rsid w:val="00CA412B"/>
    <w:rsid w:val="00CA5DE3"/>
    <w:rsid w:val="00CA6DC0"/>
    <w:rsid w:val="00CB00A6"/>
    <w:rsid w:val="00CB6058"/>
    <w:rsid w:val="00CC3350"/>
    <w:rsid w:val="00CC3D8A"/>
    <w:rsid w:val="00CD38B0"/>
    <w:rsid w:val="00CD6EE0"/>
    <w:rsid w:val="00CE6961"/>
    <w:rsid w:val="00CE74A6"/>
    <w:rsid w:val="00CF573E"/>
    <w:rsid w:val="00D01947"/>
    <w:rsid w:val="00D027F7"/>
    <w:rsid w:val="00D04668"/>
    <w:rsid w:val="00D07F29"/>
    <w:rsid w:val="00D10785"/>
    <w:rsid w:val="00D148CD"/>
    <w:rsid w:val="00D1535E"/>
    <w:rsid w:val="00D20699"/>
    <w:rsid w:val="00D21EC2"/>
    <w:rsid w:val="00D237A7"/>
    <w:rsid w:val="00D252C7"/>
    <w:rsid w:val="00D25A93"/>
    <w:rsid w:val="00D35385"/>
    <w:rsid w:val="00D506BF"/>
    <w:rsid w:val="00D54657"/>
    <w:rsid w:val="00D56D8D"/>
    <w:rsid w:val="00D615B5"/>
    <w:rsid w:val="00D618B5"/>
    <w:rsid w:val="00D63AE2"/>
    <w:rsid w:val="00D719B7"/>
    <w:rsid w:val="00D71C9B"/>
    <w:rsid w:val="00D74DB7"/>
    <w:rsid w:val="00D8198D"/>
    <w:rsid w:val="00D8244E"/>
    <w:rsid w:val="00D83C10"/>
    <w:rsid w:val="00D90E5F"/>
    <w:rsid w:val="00D90FE6"/>
    <w:rsid w:val="00D97A98"/>
    <w:rsid w:val="00DA1F07"/>
    <w:rsid w:val="00DA2119"/>
    <w:rsid w:val="00DA28AE"/>
    <w:rsid w:val="00DA3037"/>
    <w:rsid w:val="00DA560D"/>
    <w:rsid w:val="00DA5A1C"/>
    <w:rsid w:val="00DB1CD6"/>
    <w:rsid w:val="00DC3861"/>
    <w:rsid w:val="00DC6619"/>
    <w:rsid w:val="00DC6CA9"/>
    <w:rsid w:val="00DE0E7A"/>
    <w:rsid w:val="00DE2113"/>
    <w:rsid w:val="00DE4127"/>
    <w:rsid w:val="00DF1287"/>
    <w:rsid w:val="00DF2667"/>
    <w:rsid w:val="00DF65AB"/>
    <w:rsid w:val="00E0742F"/>
    <w:rsid w:val="00E07504"/>
    <w:rsid w:val="00E135D1"/>
    <w:rsid w:val="00E17BFD"/>
    <w:rsid w:val="00E22DC3"/>
    <w:rsid w:val="00E26733"/>
    <w:rsid w:val="00E356E9"/>
    <w:rsid w:val="00E40447"/>
    <w:rsid w:val="00E43FAD"/>
    <w:rsid w:val="00E461E1"/>
    <w:rsid w:val="00E558A2"/>
    <w:rsid w:val="00E55CB1"/>
    <w:rsid w:val="00E57E1B"/>
    <w:rsid w:val="00E621AA"/>
    <w:rsid w:val="00E66256"/>
    <w:rsid w:val="00E769FC"/>
    <w:rsid w:val="00E80173"/>
    <w:rsid w:val="00E80228"/>
    <w:rsid w:val="00E86641"/>
    <w:rsid w:val="00E871DF"/>
    <w:rsid w:val="00E915B4"/>
    <w:rsid w:val="00E9565E"/>
    <w:rsid w:val="00EA76D5"/>
    <w:rsid w:val="00EB0756"/>
    <w:rsid w:val="00EB0D5B"/>
    <w:rsid w:val="00EB694C"/>
    <w:rsid w:val="00EC399C"/>
    <w:rsid w:val="00EC5284"/>
    <w:rsid w:val="00EC7BE7"/>
    <w:rsid w:val="00ED0F99"/>
    <w:rsid w:val="00ED29E6"/>
    <w:rsid w:val="00ED57EB"/>
    <w:rsid w:val="00EE15B2"/>
    <w:rsid w:val="00EE3300"/>
    <w:rsid w:val="00EE5A34"/>
    <w:rsid w:val="00EE76FC"/>
    <w:rsid w:val="00EF0D86"/>
    <w:rsid w:val="00EF2AE1"/>
    <w:rsid w:val="00EF7769"/>
    <w:rsid w:val="00F01386"/>
    <w:rsid w:val="00F05AFD"/>
    <w:rsid w:val="00F11109"/>
    <w:rsid w:val="00F13AB4"/>
    <w:rsid w:val="00F17F07"/>
    <w:rsid w:val="00F27D02"/>
    <w:rsid w:val="00F35286"/>
    <w:rsid w:val="00F365B0"/>
    <w:rsid w:val="00F44E75"/>
    <w:rsid w:val="00F45567"/>
    <w:rsid w:val="00F53F8A"/>
    <w:rsid w:val="00F61C4E"/>
    <w:rsid w:val="00F71383"/>
    <w:rsid w:val="00F723CC"/>
    <w:rsid w:val="00F73A58"/>
    <w:rsid w:val="00F74E00"/>
    <w:rsid w:val="00F90E61"/>
    <w:rsid w:val="00FA01D3"/>
    <w:rsid w:val="00FA1CC4"/>
    <w:rsid w:val="00FA2DB4"/>
    <w:rsid w:val="00FA2EBD"/>
    <w:rsid w:val="00FA5E60"/>
    <w:rsid w:val="00FA6D29"/>
    <w:rsid w:val="00FB159D"/>
    <w:rsid w:val="00FC0A5A"/>
    <w:rsid w:val="00FC1C69"/>
    <w:rsid w:val="00FC4909"/>
    <w:rsid w:val="00FC7556"/>
    <w:rsid w:val="00FD4925"/>
    <w:rsid w:val="00FD560F"/>
    <w:rsid w:val="00FE2098"/>
    <w:rsid w:val="00FE57AE"/>
    <w:rsid w:val="00FF16D5"/>
    <w:rsid w:val="00FF4436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C28409"/>
  <w15:docId w15:val="{B06D4402-188B-DA4F-8F9C-ED785CF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uiPriority w:val="99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1B035A"/>
  </w:style>
  <w:style w:type="paragraph" w:styleId="Paragrafoelenco">
    <w:name w:val="List Paragraph"/>
    <w:basedOn w:val="Normale"/>
    <w:uiPriority w:val="34"/>
    <w:qFormat/>
    <w:rsid w:val="00C7788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0002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Normale1">
    <w:name w:val="Normale1"/>
    <w:rsid w:val="00673CD2"/>
    <w:pPr>
      <w:spacing w:line="348" w:lineRule="auto"/>
    </w:pPr>
    <w:rPr>
      <w:rFonts w:ascii="Times New Roman" w:eastAsia="ヒラギノ角ゴ Pro W3" w:hAnsi="Times New Roman" w:cs="Times New Roman"/>
      <w:color w:val="000000"/>
      <w:sz w:val="24"/>
      <w:lang w:val="de-DE" w:eastAsia="it-IT"/>
    </w:rPr>
  </w:style>
  <w:style w:type="paragraph" w:customStyle="1" w:styleId="Header1">
    <w:name w:val="Header1"/>
    <w:rsid w:val="00673CD2"/>
    <w:pPr>
      <w:tabs>
        <w:tab w:val="center" w:pos="4536"/>
        <w:tab w:val="right" w:pos="9072"/>
      </w:tabs>
      <w:spacing w:line="348" w:lineRule="auto"/>
    </w:pPr>
    <w:rPr>
      <w:rFonts w:ascii="Times New Roman" w:eastAsia="ヒラギノ角ゴ Pro W3" w:hAnsi="Times New Roman" w:cs="Times New Roman"/>
      <w:color w:val="000000"/>
      <w:sz w:val="24"/>
      <w:lang w:val="de-DE" w:eastAsia="it-IT"/>
    </w:rPr>
  </w:style>
  <w:style w:type="character" w:customStyle="1" w:styleId="apple-converted-space">
    <w:name w:val="apple-converted-space"/>
    <w:basedOn w:val="Carpredefinitoparagrafo"/>
    <w:rsid w:val="006360BD"/>
  </w:style>
  <w:style w:type="paragraph" w:customStyle="1" w:styleId="KM11pt">
    <w:name w:val="KM 11 pt"/>
    <w:basedOn w:val="Normale"/>
    <w:qFormat/>
    <w:rsid w:val="005B4160"/>
    <w:pPr>
      <w:spacing w:line="307" w:lineRule="auto"/>
    </w:pPr>
    <w:rPr>
      <w:rFonts w:ascii="Bliss Light" w:eastAsia="Times New Roman" w:hAnsi="Bliss Light" w:cs="Times New Roman"/>
      <w:kern w:val="12"/>
      <w:sz w:val="22"/>
      <w:szCs w:val="20"/>
      <w:lang w:val="en-US" w:eastAsia="de-DE"/>
    </w:rPr>
  </w:style>
  <w:style w:type="paragraph" w:customStyle="1" w:styleId="KM10pt">
    <w:name w:val="KM 10 pt"/>
    <w:qFormat/>
    <w:rsid w:val="005B4160"/>
    <w:pPr>
      <w:spacing w:after="200" w:line="260" w:lineRule="atLeast"/>
    </w:pPr>
    <w:rPr>
      <w:rFonts w:ascii="Trebuchet MS" w:eastAsia="Times New Roman" w:hAnsi="Trebuchet MS" w:cs="Times New Roman"/>
      <w:noProof/>
      <w:kern w:val="12"/>
      <w:lang w:val="en-US" w:eastAsia="de-DE"/>
    </w:rPr>
  </w:style>
  <w:style w:type="paragraph" w:customStyle="1" w:styleId="KM12fett">
    <w:name w:val="KM 12 fett"/>
    <w:qFormat/>
    <w:rsid w:val="005B4160"/>
    <w:pPr>
      <w:spacing w:after="200" w:line="300" w:lineRule="atLeast"/>
    </w:pPr>
    <w:rPr>
      <w:rFonts w:ascii="Trebuchet MS" w:eastAsia="Times New Roman" w:hAnsi="Trebuchet MS" w:cs="Times New Roman"/>
      <w:b/>
      <w:kern w:val="12"/>
      <w:sz w:val="24"/>
      <w:lang w:val="en-US"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59C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2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cocci@koelnmes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B63E-F7A7-084E-8B52-3413AC46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Martina Cocci</cp:lastModifiedBy>
  <cp:revision>13</cp:revision>
  <cp:lastPrinted>2018-10-13T21:04:00Z</cp:lastPrinted>
  <dcterms:created xsi:type="dcterms:W3CDTF">2020-09-07T15:45:00Z</dcterms:created>
  <dcterms:modified xsi:type="dcterms:W3CDTF">2021-05-18T14:23:00Z</dcterms:modified>
</cp:coreProperties>
</file>